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E3A" w:rsidRPr="00510E3A" w:rsidRDefault="00510E3A" w:rsidP="00510E3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0E3A" w:rsidRPr="00510E3A" w:rsidRDefault="00510E3A" w:rsidP="00510E3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0E3A" w:rsidRPr="00510E3A" w:rsidRDefault="00510E3A" w:rsidP="00510E3A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510E3A">
        <w:rPr>
          <w:rFonts w:ascii="TH SarabunIT๙" w:hAnsi="TH SarabunIT๙" w:cs="TH SarabunIT๙"/>
          <w:sz w:val="32"/>
          <w:szCs w:val="32"/>
        </w:rPr>
        <w:object w:dxaOrig="841" w:dyaOrig="8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3pt;height:103.8pt" o:ole="" fillcolor="window">
            <v:imagedata r:id="rId4" o:title=""/>
          </v:shape>
          <o:OLEObject Type="Embed" ProgID="Word.Picture.8" ShapeID="_x0000_i1025" DrawAspect="Content" ObjectID="_1424586099" r:id="rId5"/>
        </w:object>
      </w:r>
    </w:p>
    <w:p w:rsidR="00510E3A" w:rsidRPr="00510E3A" w:rsidRDefault="00510E3A" w:rsidP="00510E3A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ประกาศองค์การบริหารส่วนตำบลนาปะขอ</w:t>
      </w:r>
    </w:p>
    <w:p w:rsidR="00510E3A" w:rsidRPr="00510E3A" w:rsidRDefault="00510E3A" w:rsidP="00510E3A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ประมูลจ้างโครงการก่อสร้างถนน </w:t>
      </w:r>
      <w:proofErr w:type="spellStart"/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คสล.</w:t>
      </w:r>
      <w:proofErr w:type="spellEnd"/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สายชุมชนบ้านพน  หมู่ที่  ๒ ตำบลนาปะขอ</w:t>
      </w:r>
    </w:p>
    <w:p w:rsidR="00510E3A" w:rsidRPr="00510E3A" w:rsidRDefault="00510E3A" w:rsidP="00510E3A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ด้วยระบบอิเล็กทรอนิกส์</w:t>
      </w:r>
    </w:p>
    <w:p w:rsidR="00510E3A" w:rsidRPr="00510E3A" w:rsidRDefault="00510E3A" w:rsidP="00510E3A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10E3A">
        <w:rPr>
          <w:rFonts w:ascii="TH SarabunIT๙" w:hAnsi="TH SarabunIT๙" w:cs="TH SarabunIT๙"/>
          <w:b/>
          <w:bCs/>
          <w:sz w:val="32"/>
          <w:szCs w:val="32"/>
        </w:rPr>
        <w:t>....................................................................................................</w:t>
      </w:r>
    </w:p>
    <w:p w:rsidR="00510E3A" w:rsidRPr="00510E3A" w:rsidRDefault="00510E3A" w:rsidP="00510E3A">
      <w:pPr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10E3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องค์การบริหารส่วนตำบลนาปะขอ  มีความประสงค์จะประมูล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จ้าง โครงการก่อสร้างถนน </w:t>
      </w:r>
      <w:proofErr w:type="spellStart"/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คสล.</w:t>
      </w:r>
      <w:proofErr w:type="spellEnd"/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สายชุมชนบ้านพน  หมู่ที่  ๒   ตำบลนาปะขอ   อำเภอบางแก้ว   จังหวัดพัทลุง  </w:t>
      </w:r>
      <w:proofErr w:type="spellStart"/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คสล.</w:t>
      </w:r>
      <w:proofErr w:type="spellEnd"/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หนา ๐.๑๕  เมตร   กว้าง  ๔.๐๐ เมตร  ยาว ๙๓๗  เมตร หรือพื้นที่ไม่น้อยกว่า ๓,๗๔๘  ตารางเมตร   มีไหล่ทางหินผุกว้างโดยเฉลี่ยข้างละ ๐.๓๐ เมตร  พร้อมติดตั้งป้ายโครงการ  จำนวน  ๑ ป้าย   ตามรายละเอียดตามแบบแปลน  </w:t>
      </w:r>
      <w:proofErr w:type="spellStart"/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นาปะขอ</w:t>
      </w:r>
      <w:r w:rsidRPr="00510E3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ด้วยระบบอิเล็กทรอนิกส์   ราคากลาง  1,980,000.-บาท  (-หนึ่งล้านเก้าแสนแปดหมื่นบาทถ้วน-)</w:t>
      </w:r>
    </w:p>
    <w:p w:rsidR="00510E3A" w:rsidRPr="00510E3A" w:rsidRDefault="00510E3A" w:rsidP="00510E3A">
      <w:pPr>
        <w:tabs>
          <w:tab w:val="left" w:pos="851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510E3A">
        <w:rPr>
          <w:rFonts w:ascii="TH SarabunIT๙" w:hAnsi="TH SarabunIT๙" w:cs="TH SarabunIT๙"/>
          <w:sz w:val="32"/>
          <w:szCs w:val="32"/>
        </w:rPr>
        <w:tab/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  <w:r w:rsidRPr="00510E3A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</w:p>
    <w:p w:rsidR="00510E3A" w:rsidRPr="00510E3A" w:rsidRDefault="00510E3A" w:rsidP="00510E3A">
      <w:pPr>
        <w:tabs>
          <w:tab w:val="left" w:pos="851"/>
        </w:tabs>
        <w:spacing w:before="120"/>
        <w:ind w:left="855"/>
        <w:rPr>
          <w:rFonts w:ascii="TH SarabunIT๙" w:hAnsi="TH SarabunIT๙" w:cs="TH SarabunIT๙"/>
          <w:sz w:val="32"/>
          <w:szCs w:val="32"/>
        </w:rPr>
      </w:pPr>
      <w:r w:rsidRPr="00510E3A">
        <w:rPr>
          <w:rFonts w:ascii="TH SarabunIT๙" w:hAnsi="TH SarabunIT๙" w:cs="TH SarabunIT๙"/>
          <w:sz w:val="32"/>
          <w:szCs w:val="32"/>
          <w:cs/>
        </w:rPr>
        <w:t>๑. ผู้ประสงค์จะเสนอราคาต้องเป็นผู้มีอาชีพรับจ้างงานที่ประมูลจ้างด้วยระบบอิเล็กทรอนิกส์</w:t>
      </w:r>
    </w:p>
    <w:p w:rsidR="00510E3A" w:rsidRPr="00510E3A" w:rsidRDefault="00510E3A" w:rsidP="00510E3A">
      <w:pPr>
        <w:tabs>
          <w:tab w:val="left" w:pos="851"/>
        </w:tabs>
        <w:spacing w:before="120"/>
        <w:ind w:left="855"/>
        <w:rPr>
          <w:rFonts w:ascii="TH SarabunIT๙" w:hAnsi="TH SarabunIT๙" w:cs="TH SarabunIT๙"/>
          <w:sz w:val="32"/>
          <w:szCs w:val="32"/>
          <w:cs/>
        </w:rPr>
      </w:pPr>
      <w:r w:rsidRPr="00510E3A">
        <w:rPr>
          <w:rFonts w:ascii="TH SarabunIT๙" w:hAnsi="TH SarabunIT๙" w:cs="TH SarabunIT๙"/>
          <w:sz w:val="32"/>
          <w:szCs w:val="32"/>
          <w:cs/>
        </w:rPr>
        <w:t>๒. 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 หรือ ไม่เป็นผู้ได้รับผลของการสั่งให้นิติบุคคลหรือบุคคลอื่นเป็นผู้ทิ้งงานตามระเบียบของทางราชการ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510E3A" w:rsidRPr="00510E3A" w:rsidRDefault="00510E3A" w:rsidP="00510E3A">
      <w:pPr>
        <w:tabs>
          <w:tab w:val="left" w:pos="851"/>
        </w:tabs>
        <w:spacing w:before="120"/>
        <w:ind w:left="855"/>
        <w:rPr>
          <w:rFonts w:ascii="TH SarabunIT๙" w:hAnsi="TH SarabunIT๙" w:cs="TH SarabunIT๙"/>
          <w:sz w:val="32"/>
          <w:szCs w:val="32"/>
        </w:rPr>
      </w:pPr>
      <w:r w:rsidRPr="00510E3A">
        <w:rPr>
          <w:rFonts w:ascii="TH SarabunIT๙" w:hAnsi="TH SarabunIT๙" w:cs="TH SarabunIT๙"/>
          <w:sz w:val="32"/>
          <w:szCs w:val="32"/>
          <w:cs/>
        </w:rPr>
        <w:t>๓.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และไม่เป็นผู้มีผลประโยชน์ร่วมกันระหว่างผู้เสนอราคากับผู้ให้บริการตลาดกลางอิเล็กทรอนิกส์ ณ วันประกาศประมูลจ้าง ด้วยระบบอิเล็กทรอนิกส์ หรือไม่เป็นผู้กระทำการอันเป็นการขัดขวางการแข่งขันราคาอย่างเป็นธรรมในการประมูลจ้างด้วยระบบอิเล็กทรอนิกส์ ครั้งนี้</w:t>
      </w:r>
    </w:p>
    <w:p w:rsidR="00510E3A" w:rsidRPr="00510E3A" w:rsidRDefault="00510E3A" w:rsidP="00510E3A">
      <w:pPr>
        <w:tabs>
          <w:tab w:val="left" w:pos="851"/>
        </w:tabs>
        <w:spacing w:before="120"/>
        <w:ind w:left="855"/>
        <w:jc w:val="both"/>
        <w:rPr>
          <w:rFonts w:ascii="TH SarabunIT๙" w:hAnsi="TH SarabunIT๙" w:cs="TH SarabunIT๙"/>
          <w:sz w:val="32"/>
          <w:szCs w:val="32"/>
        </w:rPr>
      </w:pPr>
      <w:r w:rsidRPr="00510E3A">
        <w:rPr>
          <w:rFonts w:ascii="TH SarabunIT๙" w:hAnsi="TH SarabunIT๙" w:cs="TH SarabunIT๙"/>
          <w:sz w:val="32"/>
          <w:szCs w:val="32"/>
          <w:cs/>
        </w:rPr>
        <w:t>๔. ไม่เป็นผู้ได้รับเอกสิทธิ์หรือความคุ้มกัน ซึ่งอาจปฏิเสธไม่ยอมขึ้นศาลไทย เว้นแต่รัฐบาลของ    ผู้เสนอราคาได้มีคำสั่งให้สละสิทธิ์ความคุ้มกันเช่นว่านั้น</w:t>
      </w:r>
    </w:p>
    <w:p w:rsidR="00510E3A" w:rsidRPr="00510E3A" w:rsidRDefault="00510E3A" w:rsidP="00510E3A">
      <w:pPr>
        <w:tabs>
          <w:tab w:val="left" w:pos="851"/>
        </w:tabs>
        <w:spacing w:before="120"/>
        <w:ind w:left="855"/>
        <w:rPr>
          <w:rFonts w:ascii="TH SarabunIT๙" w:hAnsi="TH SarabunIT๙" w:cs="TH SarabunIT๙"/>
          <w:sz w:val="32"/>
          <w:szCs w:val="32"/>
        </w:rPr>
      </w:pPr>
      <w:r w:rsidRPr="00510E3A">
        <w:rPr>
          <w:rFonts w:ascii="TH SarabunIT๙" w:hAnsi="TH SarabunIT๙" w:cs="TH SarabunIT๙"/>
          <w:sz w:val="32"/>
          <w:szCs w:val="32"/>
          <w:cs/>
        </w:rPr>
        <w:t>๕. เป็นผู้ที่ผ่านการคัดเลือกผู้มีคุณสมบัติเบื้องต้นในการจ้างขององค์การบริหารส่วนตำบลนาปะขอ</w:t>
      </w:r>
    </w:p>
    <w:p w:rsidR="00510E3A" w:rsidRPr="00510E3A" w:rsidRDefault="00510E3A" w:rsidP="00510E3A">
      <w:pPr>
        <w:tabs>
          <w:tab w:val="left" w:pos="851"/>
        </w:tabs>
        <w:spacing w:before="120"/>
        <w:ind w:left="855"/>
        <w:jc w:val="both"/>
        <w:rPr>
          <w:rFonts w:ascii="TH SarabunIT๙" w:hAnsi="TH SarabunIT๙" w:cs="TH SarabunIT๙"/>
          <w:sz w:val="32"/>
          <w:szCs w:val="32"/>
        </w:rPr>
      </w:pPr>
      <w:r w:rsidRPr="00510E3A">
        <w:rPr>
          <w:rFonts w:ascii="TH SarabunIT๙" w:hAnsi="TH SarabunIT๙" w:cs="TH SarabunIT๙"/>
          <w:sz w:val="32"/>
          <w:szCs w:val="32"/>
          <w:cs/>
        </w:rPr>
        <w:t>๖. มีผลงานก่อสร้างประเภทเดียวกัน ในวงเงินไม่น้อยกว่า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๙๙๐,๐๐๐</w:t>
      </w:r>
      <w:r w:rsidRPr="00510E3A">
        <w:rPr>
          <w:rFonts w:ascii="TH SarabunIT๙" w:hAnsi="TH SarabunIT๙" w:cs="TH SarabunIT๙"/>
          <w:b/>
          <w:bCs/>
          <w:sz w:val="32"/>
          <w:szCs w:val="32"/>
        </w:rPr>
        <w:t>.-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บาท </w:t>
      </w:r>
      <w:r w:rsidRPr="00510E3A">
        <w:rPr>
          <w:rFonts w:ascii="TH SarabunIT๙" w:hAnsi="TH SarabunIT๙" w:cs="TH SarabunIT๙"/>
          <w:sz w:val="32"/>
          <w:szCs w:val="32"/>
          <w:cs/>
        </w:rPr>
        <w:t>โดยผลงานต้องเป็นผลงานในสัญญาเดียวกัน</w:t>
      </w:r>
    </w:p>
    <w:p w:rsidR="00510E3A" w:rsidRPr="00510E3A" w:rsidRDefault="00510E3A" w:rsidP="00510E3A">
      <w:pPr>
        <w:tabs>
          <w:tab w:val="left" w:pos="851"/>
        </w:tabs>
        <w:spacing w:before="120"/>
        <w:ind w:left="855"/>
        <w:jc w:val="both"/>
        <w:rPr>
          <w:rFonts w:ascii="TH SarabunIT๙" w:hAnsi="TH SarabunIT๙" w:cs="TH SarabunIT๙"/>
          <w:sz w:val="32"/>
          <w:szCs w:val="32"/>
        </w:rPr>
      </w:pPr>
      <w:r w:rsidRPr="00510E3A">
        <w:rPr>
          <w:rFonts w:ascii="TH SarabunIT๙" w:hAnsi="TH SarabunIT๙" w:cs="TH SarabunIT๙"/>
          <w:sz w:val="32"/>
          <w:szCs w:val="32"/>
        </w:rPr>
        <w:t xml:space="preserve">7.  </w:t>
      </w:r>
      <w:r w:rsidRPr="00510E3A">
        <w:rPr>
          <w:rFonts w:ascii="TH SarabunIT๙" w:hAnsi="TH SarabunIT๙" w:cs="TH SarabunIT๙"/>
          <w:sz w:val="32"/>
          <w:szCs w:val="32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510E3A" w:rsidRDefault="00510E3A" w:rsidP="00510E3A">
      <w:pPr>
        <w:tabs>
          <w:tab w:val="left" w:pos="851"/>
        </w:tabs>
        <w:spacing w:before="120"/>
        <w:ind w:left="855"/>
        <w:jc w:val="both"/>
        <w:rPr>
          <w:rFonts w:ascii="TH SarabunIT๙" w:hAnsi="TH SarabunIT๙" w:cs="TH SarabunIT๙"/>
          <w:sz w:val="32"/>
          <w:szCs w:val="32"/>
        </w:rPr>
      </w:pPr>
      <w:r w:rsidRPr="00510E3A">
        <w:rPr>
          <w:rFonts w:ascii="TH SarabunIT๙" w:hAnsi="TH SarabunIT๙" w:cs="TH SarabunIT๙"/>
          <w:sz w:val="32"/>
          <w:szCs w:val="32"/>
          <w:cs/>
        </w:rPr>
        <w:t>8.  เป็นนิติบุคคลที่ได้ลงทะเบียนในระบบอิเล็กทรอนิกส์ของกรมบัญชีกลางที่เว็บไซด์ศูนย์ข้อมูลจัดซื้อจัดจ้างภาครัฐ</w:t>
      </w:r>
    </w:p>
    <w:p w:rsidR="00510E3A" w:rsidRDefault="00510E3A" w:rsidP="00510E3A">
      <w:pPr>
        <w:tabs>
          <w:tab w:val="left" w:pos="851"/>
        </w:tabs>
        <w:spacing w:before="120"/>
        <w:ind w:left="855"/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851"/>
        </w:tabs>
        <w:spacing w:before="120"/>
        <w:ind w:left="855"/>
        <w:jc w:val="both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-2-/9.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ทั้งนี้ผู้เสนอ...</w:t>
      </w:r>
    </w:p>
    <w:p w:rsidR="00510E3A" w:rsidRDefault="00510E3A" w:rsidP="00510E3A">
      <w:pPr>
        <w:tabs>
          <w:tab w:val="left" w:pos="851"/>
        </w:tabs>
        <w:spacing w:before="120"/>
        <w:ind w:left="855"/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851"/>
        </w:tabs>
        <w:spacing w:before="120"/>
        <w:ind w:left="855"/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851"/>
        </w:tabs>
        <w:spacing w:before="120"/>
        <w:ind w:left="85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-2-</w:t>
      </w:r>
    </w:p>
    <w:p w:rsidR="00510E3A" w:rsidRPr="00510E3A" w:rsidRDefault="00510E3A" w:rsidP="00510E3A">
      <w:pPr>
        <w:tabs>
          <w:tab w:val="left" w:pos="851"/>
        </w:tabs>
        <w:spacing w:before="120"/>
        <w:ind w:left="855"/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510E3A" w:rsidRDefault="00510E3A" w:rsidP="00510E3A">
      <w:pPr>
        <w:tabs>
          <w:tab w:val="left" w:pos="851"/>
        </w:tabs>
        <w:spacing w:before="120"/>
        <w:ind w:left="855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510E3A">
        <w:rPr>
          <w:rFonts w:ascii="TH SarabunIT๙" w:hAnsi="TH SarabunIT๙" w:cs="TH SarabunIT๙"/>
          <w:sz w:val="32"/>
          <w:szCs w:val="32"/>
          <w:cs/>
        </w:rPr>
        <w:t>9.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0E3A">
        <w:rPr>
          <w:rFonts w:ascii="TH SarabunIT๙" w:hAnsi="TH SarabunIT๙" w:cs="TH SarabunIT๙"/>
          <w:sz w:val="32"/>
          <w:szCs w:val="32"/>
          <w:cs/>
        </w:rPr>
        <w:t>ทั้งนี้ผู้เสนอราคาที่ได้รับการคัดเลือกให้เป็นผู้ชนะการประมูล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510E3A" w:rsidRPr="00510E3A" w:rsidRDefault="00510E3A" w:rsidP="00510E3A">
      <w:pPr>
        <w:spacing w:before="120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510E3A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510E3A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กำหนดยื่นซองประมูลในวันที่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  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27  มีนาคม</w:t>
      </w:r>
      <w:r w:rsidRPr="00510E3A">
        <w:rPr>
          <w:rFonts w:ascii="TH SarabunIT๙" w:hAnsi="TH SarabunIT๙" w:cs="TH SarabunIT๙"/>
          <w:b/>
          <w:bCs/>
          <w:color w:val="FF0000"/>
          <w:spacing w:val="-6"/>
          <w:sz w:val="32"/>
          <w:szCs w:val="32"/>
          <w:cs/>
        </w:rPr>
        <w:t xml:space="preserve">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๒๕๕๖   ตั้งแต่เวลา  ๑๐.๐๐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น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.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ถึง  ๑๑.๐๐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น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</w:rPr>
        <w:t>.</w:t>
      </w:r>
      <w:r w:rsidRPr="00510E3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510E3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ณ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</w:rPr>
        <w:t>(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ที่ว่าการอำเภอบางแก้ว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)  </w:t>
      </w:r>
      <w:r w:rsidRPr="00510E3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และประกาศรายชื่อผู้มีสิทธิ์ได้รับการคัดเลือกให้เข้าเสนอราคาในวันที่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 29  มีนาคม  ๒๕๕๖   </w:t>
      </w:r>
      <w:r w:rsidRPr="00510E3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ณ 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ที่ทำการองค์การบริหารส่วนตำบลนาปะขอ 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ใน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เว็บไซต์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hyperlink r:id="rId6" w:history="1">
        <w:r w:rsidRPr="00510E3A">
          <w:rPr>
            <w:rStyle w:val="a3"/>
            <w:rFonts w:ascii="TH SarabunIT๙" w:hAnsi="TH SarabunIT๙" w:cs="TH SarabunIT๙"/>
            <w:b/>
            <w:bCs/>
            <w:spacing w:val="-6"/>
            <w:sz w:val="32"/>
            <w:szCs w:val="32"/>
          </w:rPr>
          <w:t>www.gprocurement.go.th</w:t>
        </w:r>
      </w:hyperlink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ของกรมบัญชีกลาง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เว็บไซต์ของสำนักงานส่งเสริมการปกครองท้องถิ่นจังหวัด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และ  เว็บไซต์ </w:t>
      </w:r>
      <w:hyperlink r:id="rId7" w:history="1">
        <w:r w:rsidRPr="00510E3A">
          <w:rPr>
            <w:rStyle w:val="a3"/>
            <w:rFonts w:ascii="TH SarabunIT๙" w:hAnsi="TH SarabunIT๙" w:cs="TH SarabunIT๙"/>
            <w:b/>
            <w:bCs/>
            <w:color w:val="auto"/>
            <w:spacing w:val="-6"/>
            <w:sz w:val="32"/>
            <w:szCs w:val="32"/>
          </w:rPr>
          <w:t>www.napakho.go.th</w:t>
        </w:r>
      </w:hyperlink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 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ขององค์การบริหารส่วนตำบลนาปะขอ    และกำหนดเสนอราคาในวันที่  18  เมษายน  ๒๕๕๖ ตั้งแต่เวลา  ๑๔.๐๐ น.</w:t>
      </w:r>
      <w:r w:rsidRPr="00510E3A">
        <w:rPr>
          <w:rFonts w:ascii="TH SarabunIT๙" w:hAnsi="TH SarabunIT๙" w:cs="TH SarabunIT๙"/>
          <w:spacing w:val="-6"/>
          <w:sz w:val="32"/>
          <w:szCs w:val="32"/>
        </w:rPr>
        <w:t xml:space="preserve"> -14.30 </w:t>
      </w:r>
      <w:r w:rsidRPr="00510E3A">
        <w:rPr>
          <w:rFonts w:ascii="TH SarabunIT๙" w:hAnsi="TH SarabunIT๙" w:cs="TH SarabunIT๙"/>
          <w:spacing w:val="-6"/>
          <w:sz w:val="32"/>
          <w:szCs w:val="32"/>
          <w:cs/>
        </w:rPr>
        <w:t>น.</w:t>
      </w:r>
    </w:p>
    <w:p w:rsidR="00510E3A" w:rsidRPr="00510E3A" w:rsidRDefault="00510E3A" w:rsidP="00510E3A">
      <w:pPr>
        <w:spacing w:before="1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ab/>
        <w:t>กำหนดดูสถานที่ก่อสร้าง</w:t>
      </w:r>
    </w:p>
    <w:p w:rsidR="00510E3A" w:rsidRPr="00510E3A" w:rsidRDefault="00510E3A" w:rsidP="00510E3A">
      <w:pPr>
        <w:spacing w:before="1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510E3A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510E3A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ให้ผู้ซื้อเอกสารประมูลจ้างด้วยระบบอิเล็กทรอนิกส์ ไปดูสถานที่ก่อสร้างและรับฟังคำชี้แจงรายละเอียดเพิ่มเติม    ณ      สถานที่ก่อสร้าง     ในวันที่ 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11  เมษายน  ๒๕๕๖     เวลา  ๑๐.๐๐ น.  ถึงเวลา     ๑๑.๐๐ น. </w:t>
      </w:r>
    </w:p>
    <w:p w:rsidR="00510E3A" w:rsidRPr="00510E3A" w:rsidRDefault="00510E3A" w:rsidP="00510E3A">
      <w:pPr>
        <w:spacing w:before="1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ณ ชุมชนบ้านพน  หมู่ที่ ๒ ตำบลนาปะขอ   </w:t>
      </w:r>
      <w:r w:rsidRPr="00510E3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และกำหนดรับฟังคำชี้แจงรายละเอียดเพิ่มเติมในวันที่  </w:t>
      </w:r>
      <w:r w:rsidRPr="00510E3A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11  เมษายน  พ.ศ. ๒๕๕๖   ตั้งแต่เวลา ๑๑.๐๐ น. </w:t>
      </w:r>
      <w:r w:rsidRPr="00510E3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เป็นต้นไป </w:t>
      </w:r>
    </w:p>
    <w:p w:rsidR="00510E3A" w:rsidRPr="00510E3A" w:rsidRDefault="00510E3A" w:rsidP="00510E3A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510E3A">
        <w:rPr>
          <w:rFonts w:ascii="TH SarabunIT๙" w:hAnsi="TH SarabunIT๙" w:cs="TH SarabunIT๙"/>
          <w:sz w:val="32"/>
          <w:szCs w:val="32"/>
        </w:rPr>
        <w:tab/>
      </w:r>
      <w:r w:rsidRPr="00510E3A">
        <w:rPr>
          <w:rFonts w:ascii="TH SarabunIT๙" w:hAnsi="TH SarabunIT๙" w:cs="TH SarabunIT๙"/>
          <w:sz w:val="32"/>
          <w:szCs w:val="32"/>
        </w:rPr>
        <w:tab/>
      </w:r>
      <w:r w:rsidRPr="00510E3A"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ผู้สนใจติดต่อขอซื้อเอกสารประกวดราคาด้วยระบบอิเล็กทรอนิกส์ในราคาชุดละ</w:t>
      </w:r>
      <w:r w:rsidRPr="00510E3A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๑,๐๐๐.-</w:t>
      </w:r>
      <w:r w:rsidRPr="00510E3A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 </w:t>
      </w:r>
      <w:r w:rsidRPr="00510E3A">
        <w:rPr>
          <w:rFonts w:ascii="TH SarabunIT๙" w:hAnsi="TH SarabunIT๙" w:cs="TH SarabunIT๙"/>
          <w:sz w:val="32"/>
          <w:szCs w:val="32"/>
          <w:cs/>
        </w:rPr>
        <w:t xml:space="preserve">บาท   ได้ที่   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ที่ทำการองค์การบริหารส่วนตำบลนาปะขอ  </w:t>
      </w:r>
      <w:r w:rsidRPr="00510E3A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ส่วนการคลัง</w:t>
      </w:r>
      <w:r w:rsidRPr="00510E3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อำเภอบางแก้ว จังหวัดพัทลุง</w:t>
      </w:r>
      <w:r w:rsidRPr="00510E3A">
        <w:rPr>
          <w:rFonts w:ascii="TH SarabunIT๙" w:hAnsi="TH SarabunIT๙" w:cs="TH SarabunIT๙"/>
          <w:sz w:val="32"/>
          <w:szCs w:val="32"/>
        </w:rPr>
        <w:t xml:space="preserve"> </w:t>
      </w:r>
      <w:r w:rsidRPr="00510E3A">
        <w:rPr>
          <w:rFonts w:ascii="TH SarabunIT๙" w:hAnsi="TH SarabunIT๙" w:cs="TH SarabunIT๙"/>
          <w:sz w:val="32"/>
          <w:szCs w:val="32"/>
          <w:cs/>
        </w:rPr>
        <w:t>ระหว่าง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Pr="00510E3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10E3A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</w:t>
      </w:r>
      <w:r w:rsidRPr="00510E3A">
        <w:rPr>
          <w:rFonts w:ascii="TH SarabunIT๙" w:hAnsi="TH SarabunIT๙" w:cs="TH SarabunIT๙"/>
          <w:b/>
          <w:bCs/>
          <w:color w:val="FF0000"/>
          <w:sz w:val="32"/>
          <w:szCs w:val="32"/>
          <w:u w:val="dotted"/>
        </w:rPr>
        <w:t xml:space="preserve">   </w:t>
      </w:r>
      <w:r w:rsidRPr="00510E3A">
        <w:rPr>
          <w:rFonts w:ascii="TH SarabunIT๙" w:hAnsi="TH SarabunIT๙" w:cs="TH SarabunIT๙"/>
          <w:b/>
          <w:bCs/>
          <w:color w:val="FF0000"/>
          <w:sz w:val="32"/>
          <w:szCs w:val="32"/>
          <w:u w:val="dotted"/>
          <w:cs/>
        </w:rPr>
        <w:t xml:space="preserve">  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11  มีนาคม  ๒๕๕๖ </w:t>
      </w:r>
      <w:r w:rsidRPr="00510E3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ถึง   วันที่</w:t>
      </w:r>
      <w:r w:rsidRPr="00510E3A">
        <w:rPr>
          <w:rFonts w:ascii="TH SarabunIT๙" w:hAnsi="TH SarabunIT๙" w:cs="TH SarabunIT๙"/>
          <w:b/>
          <w:bCs/>
          <w:sz w:val="32"/>
          <w:szCs w:val="32"/>
        </w:rPr>
        <w:t xml:space="preserve">   19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มีนาคม  ๒๕๕๖</w:t>
      </w:r>
      <w:r w:rsidRPr="00510E3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10E3A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  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ตั้งแต่เวลา  ๐๙.๐๐ น.        ถึง เวลา ๑๕.๐๐ น.</w:t>
      </w:r>
      <w:r w:rsidRPr="00510E3A">
        <w:rPr>
          <w:rFonts w:ascii="TH SarabunIT๙" w:hAnsi="TH SarabunIT๙" w:cs="TH SarabunIT๙"/>
          <w:sz w:val="32"/>
          <w:szCs w:val="32"/>
          <w:cs/>
        </w:rPr>
        <w:t xml:space="preserve">ดูรายละเอียดได้ที่   </w:t>
      </w:r>
      <w:hyperlink r:id="rId8" w:history="1">
        <w:r w:rsidRPr="00510E3A">
          <w:rPr>
            <w:rStyle w:val="a3"/>
            <w:rFonts w:ascii="TH SarabunIT๙" w:hAnsi="TH SarabunIT๙" w:cs="TH SarabunIT๙"/>
            <w:b/>
            <w:bCs/>
            <w:color w:val="auto"/>
            <w:sz w:val="32"/>
            <w:szCs w:val="32"/>
          </w:rPr>
          <w:t>www.gprocument.go.th</w:t>
        </w:r>
      </w:hyperlink>
      <w:r w:rsidRPr="00510E3A">
        <w:rPr>
          <w:rFonts w:ascii="TH SarabunIT๙" w:hAnsi="TH SarabunIT๙" w:cs="TH SarabunIT๙"/>
          <w:b/>
          <w:bCs/>
          <w:sz w:val="32"/>
          <w:szCs w:val="32"/>
        </w:rPr>
        <w:t xml:space="preserve">  / </w:t>
      </w:r>
      <w:hyperlink r:id="rId9" w:history="1">
        <w:r w:rsidRPr="00510E3A">
          <w:rPr>
            <w:rStyle w:val="a3"/>
            <w:rFonts w:ascii="TH SarabunIT๙" w:hAnsi="TH SarabunIT๙" w:cs="TH SarabunIT๙"/>
            <w:b/>
            <w:bCs/>
            <w:color w:val="auto"/>
            <w:sz w:val="32"/>
            <w:szCs w:val="32"/>
          </w:rPr>
          <w:t>www.napakho.go.th</w:t>
        </w:r>
      </w:hyperlink>
      <w:r w:rsidRPr="00510E3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10E3A">
        <w:rPr>
          <w:rFonts w:ascii="TH SarabunIT๙" w:hAnsi="TH SarabunIT๙" w:cs="TH SarabunIT๙"/>
          <w:sz w:val="32"/>
          <w:szCs w:val="32"/>
        </w:rPr>
        <w:t xml:space="preserve"> </w:t>
      </w:r>
      <w:r w:rsidRPr="00510E3A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หรือสอบถามทางโทรศัพท์หมายเลข 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๐-๗๔๖๑-๘๕๓๕   </w:t>
      </w:r>
      <w:r w:rsidRPr="00510E3A">
        <w:rPr>
          <w:rFonts w:ascii="TH SarabunIT๙" w:hAnsi="TH SarabunIT๙" w:cs="TH SarabunIT๙"/>
          <w:sz w:val="32"/>
          <w:szCs w:val="32"/>
        </w:rPr>
        <w:t xml:space="preserve"> </w:t>
      </w:r>
      <w:r w:rsidRPr="00510E3A">
        <w:rPr>
          <w:rFonts w:ascii="TH SarabunIT๙" w:hAnsi="TH SarabunIT๙" w:cs="TH SarabunIT๙"/>
          <w:sz w:val="32"/>
          <w:szCs w:val="32"/>
          <w:cs/>
        </w:rPr>
        <w:t xml:space="preserve">ในวันและเวลาราชการ </w:t>
      </w:r>
    </w:p>
    <w:p w:rsidR="00510E3A" w:rsidRPr="00510E3A" w:rsidRDefault="00510E3A" w:rsidP="00510E3A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510E3A" w:rsidRPr="00510E3A" w:rsidRDefault="00510E3A" w:rsidP="00510E3A">
      <w:pPr>
        <w:tabs>
          <w:tab w:val="left" w:pos="851"/>
          <w:tab w:val="left" w:pos="3420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10E3A">
        <w:rPr>
          <w:rFonts w:ascii="TH SarabunIT๙" w:hAnsi="TH SarabunIT๙" w:cs="TH SarabunIT๙"/>
          <w:sz w:val="32"/>
          <w:szCs w:val="32"/>
        </w:rPr>
        <w:tab/>
      </w:r>
      <w:r w:rsidRPr="00510E3A">
        <w:rPr>
          <w:rFonts w:ascii="TH SarabunIT๙" w:hAnsi="TH SarabunIT๙" w:cs="TH SarabunIT๙"/>
          <w:sz w:val="32"/>
          <w:szCs w:val="32"/>
        </w:rPr>
        <w:tab/>
      </w:r>
      <w:r w:rsidRPr="00510E3A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Pr="00510E3A">
        <w:rPr>
          <w:rFonts w:ascii="TH SarabunIT๙" w:hAnsi="TH SarabunIT๙" w:cs="TH SarabunIT๙"/>
          <w:sz w:val="32"/>
          <w:szCs w:val="32"/>
        </w:rPr>
        <w:t xml:space="preserve"> </w:t>
      </w:r>
      <w:r w:rsidRPr="00510E3A">
        <w:rPr>
          <w:rFonts w:ascii="TH SarabunIT๙" w:hAnsi="TH SarabunIT๙" w:cs="TH SarabunIT๙"/>
          <w:b/>
          <w:bCs/>
          <w:sz w:val="32"/>
          <w:szCs w:val="32"/>
        </w:rPr>
        <w:t xml:space="preserve">11  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เดือน   มีนาคม</w:t>
      </w:r>
      <w:r w:rsidRPr="00510E3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10E3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510E3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510E3A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510E3A">
        <w:rPr>
          <w:rFonts w:ascii="TH SarabunIT๙" w:hAnsi="TH SarabunIT๙" w:cs="TH SarabunIT๙"/>
          <w:b/>
          <w:bCs/>
          <w:sz w:val="32"/>
          <w:szCs w:val="32"/>
          <w:cs/>
        </w:rPr>
        <w:t>๒๕๕๖</w:t>
      </w:r>
    </w:p>
    <w:p w:rsidR="00510E3A" w:rsidRPr="00510E3A" w:rsidRDefault="00510E3A" w:rsidP="00510E3A">
      <w:pPr>
        <w:tabs>
          <w:tab w:val="left" w:pos="851"/>
          <w:tab w:val="left" w:pos="3420"/>
        </w:tabs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510E3A" w:rsidRPr="00510E3A" w:rsidRDefault="00510E3A" w:rsidP="00510E3A">
      <w:pPr>
        <w:spacing w:before="1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510E3A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</w:t>
      </w:r>
      <w:r w:rsidRPr="00510E3A">
        <w:rPr>
          <w:rFonts w:ascii="TH SarabunIT๙" w:hAnsi="TH SarabunIT๙" w:cs="TH SarabunIT๙"/>
          <w:sz w:val="32"/>
          <w:szCs w:val="32"/>
        </w:rPr>
        <w:tab/>
        <w:t xml:space="preserve">  (</w:t>
      </w:r>
      <w:r w:rsidRPr="00510E3A">
        <w:rPr>
          <w:rFonts w:ascii="TH SarabunIT๙" w:hAnsi="TH SarabunIT๙" w:cs="TH SarabunIT๙"/>
          <w:sz w:val="32"/>
          <w:szCs w:val="32"/>
          <w:cs/>
        </w:rPr>
        <w:t xml:space="preserve">ลงชื่อ)       </w:t>
      </w:r>
    </w:p>
    <w:p w:rsidR="00510E3A" w:rsidRPr="00510E3A" w:rsidRDefault="00510E3A" w:rsidP="00510E3A">
      <w:pPr>
        <w:tabs>
          <w:tab w:val="left" w:pos="851"/>
          <w:tab w:val="left" w:pos="43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510E3A">
        <w:rPr>
          <w:rFonts w:ascii="TH SarabunIT๙" w:hAnsi="TH SarabunIT๙" w:cs="TH SarabunIT๙"/>
          <w:sz w:val="32"/>
          <w:szCs w:val="32"/>
        </w:rPr>
        <w:tab/>
      </w:r>
      <w:r w:rsidRPr="00510E3A">
        <w:rPr>
          <w:rFonts w:ascii="TH SarabunIT๙" w:hAnsi="TH SarabunIT๙" w:cs="TH SarabunIT๙"/>
          <w:sz w:val="32"/>
          <w:szCs w:val="32"/>
        </w:rPr>
        <w:tab/>
        <w:t xml:space="preserve">                  (</w:t>
      </w:r>
      <w:r w:rsidRPr="00510E3A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510E3A">
        <w:rPr>
          <w:rFonts w:ascii="TH SarabunIT๙" w:hAnsi="TH SarabunIT๙" w:cs="TH SarabunIT๙"/>
          <w:sz w:val="32"/>
          <w:szCs w:val="32"/>
          <w:cs/>
        </w:rPr>
        <w:t>มณ</w:t>
      </w:r>
      <w:proofErr w:type="spellEnd"/>
      <w:r w:rsidRPr="00510E3A">
        <w:rPr>
          <w:rFonts w:ascii="TH SarabunIT๙" w:hAnsi="TH SarabunIT๙" w:cs="TH SarabunIT๙"/>
          <w:sz w:val="32"/>
          <w:szCs w:val="32"/>
          <w:cs/>
        </w:rPr>
        <w:t>เทียร  มนตรี</w:t>
      </w:r>
      <w:r w:rsidRPr="00510E3A">
        <w:rPr>
          <w:rFonts w:ascii="TH SarabunIT๙" w:hAnsi="TH SarabunIT๙" w:cs="TH SarabunIT๙"/>
          <w:sz w:val="32"/>
          <w:szCs w:val="32"/>
        </w:rPr>
        <w:t>)</w:t>
      </w:r>
    </w:p>
    <w:p w:rsidR="00510E3A" w:rsidRPr="00510E3A" w:rsidRDefault="00510E3A" w:rsidP="00510E3A">
      <w:pPr>
        <w:tabs>
          <w:tab w:val="left" w:pos="851"/>
          <w:tab w:val="left" w:pos="4320"/>
        </w:tabs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510E3A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510E3A">
        <w:rPr>
          <w:rFonts w:ascii="TH SarabunIT๙" w:hAnsi="TH SarabunIT๙" w:cs="TH SarabunIT๙"/>
          <w:sz w:val="32"/>
          <w:szCs w:val="32"/>
        </w:rPr>
        <w:t xml:space="preserve">    </w:t>
      </w:r>
      <w:r w:rsidRPr="00510E3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นายกองค์การบริหารส่วนตำบลนาปะขอ</w:t>
      </w:r>
    </w:p>
    <w:p w:rsidR="00510E3A" w:rsidRPr="00510E3A" w:rsidRDefault="00510E3A" w:rsidP="00510E3A">
      <w:pPr>
        <w:tabs>
          <w:tab w:val="left" w:pos="851"/>
        </w:tabs>
        <w:spacing w:before="120"/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510E3A" w:rsidRDefault="00510E3A" w:rsidP="00510E3A">
      <w:pPr>
        <w:tabs>
          <w:tab w:val="left" w:pos="851"/>
        </w:tabs>
        <w:spacing w:before="120"/>
        <w:ind w:left="855"/>
        <w:jc w:val="both"/>
        <w:rPr>
          <w:rFonts w:ascii="TH SarabunIT๙" w:hAnsi="TH SarabunIT๙" w:cs="TH SarabunIT๙"/>
          <w:sz w:val="32"/>
          <w:szCs w:val="32"/>
        </w:rPr>
      </w:pPr>
      <w:r w:rsidRPr="00510E3A">
        <w:rPr>
          <w:rFonts w:ascii="TH SarabunIT๙" w:hAnsi="TH SarabunIT๙" w:cs="TH SarabunIT๙"/>
          <w:sz w:val="32"/>
          <w:szCs w:val="32"/>
        </w:rPr>
        <w:tab/>
      </w:r>
    </w:p>
    <w:p w:rsidR="00510E3A" w:rsidRPr="00510E3A" w:rsidRDefault="00510E3A" w:rsidP="00510E3A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D81551" w:rsidRDefault="00D81551">
      <w:pPr>
        <w:rPr>
          <w:rFonts w:ascii="TH SarabunIT๙" w:hAnsi="TH SarabunIT๙" w:cs="TH SarabunIT๙"/>
          <w:sz w:val="32"/>
          <w:szCs w:val="32"/>
        </w:rPr>
      </w:pPr>
    </w:p>
    <w:p w:rsidR="00510E3A" w:rsidRDefault="00510E3A">
      <w:pPr>
        <w:rPr>
          <w:rFonts w:ascii="TH SarabunIT๙" w:hAnsi="TH SarabunIT๙" w:cs="TH SarabunIT๙"/>
          <w:sz w:val="32"/>
          <w:szCs w:val="32"/>
        </w:rPr>
      </w:pPr>
    </w:p>
    <w:p w:rsidR="00510E3A" w:rsidRDefault="00510E3A">
      <w:pPr>
        <w:rPr>
          <w:rFonts w:ascii="TH SarabunIT๙" w:hAnsi="TH SarabunIT๙" w:cs="TH SarabunIT๙"/>
          <w:sz w:val="32"/>
          <w:szCs w:val="32"/>
        </w:rPr>
      </w:pPr>
    </w:p>
    <w:p w:rsidR="00510E3A" w:rsidRDefault="00510E3A">
      <w:pPr>
        <w:rPr>
          <w:rFonts w:ascii="TH SarabunIT๙" w:hAnsi="TH SarabunIT๙" w:cs="TH SarabunIT๙"/>
          <w:sz w:val="32"/>
          <w:szCs w:val="32"/>
        </w:rPr>
      </w:pPr>
    </w:p>
    <w:p w:rsidR="00510E3A" w:rsidRDefault="00510E3A">
      <w:pPr>
        <w:rPr>
          <w:rFonts w:ascii="TH SarabunIT๙" w:hAnsi="TH SarabunIT๙" w:cs="TH SarabunIT๙"/>
          <w:sz w:val="32"/>
          <w:szCs w:val="32"/>
        </w:rPr>
      </w:pPr>
    </w:p>
    <w:p w:rsidR="00510E3A" w:rsidRDefault="00510E3A">
      <w:pPr>
        <w:rPr>
          <w:rFonts w:ascii="TH SarabunIT๙" w:hAnsi="TH SarabunIT๙" w:cs="TH SarabunIT๙"/>
          <w:sz w:val="32"/>
          <w:szCs w:val="32"/>
        </w:rPr>
      </w:pPr>
    </w:p>
    <w:p w:rsidR="00510E3A" w:rsidRDefault="00510E3A">
      <w:pPr>
        <w:rPr>
          <w:rFonts w:ascii="TH SarabunIT๙" w:hAnsi="TH SarabunIT๙" w:cs="TH SarabunIT๙"/>
          <w:sz w:val="32"/>
          <w:szCs w:val="32"/>
        </w:rPr>
      </w:pPr>
    </w:p>
    <w:p w:rsidR="00510E3A" w:rsidRDefault="00510E3A">
      <w:pPr>
        <w:rPr>
          <w:rFonts w:ascii="TH SarabunIT๙" w:hAnsi="TH SarabunIT๙" w:cs="TH SarabunIT๙"/>
          <w:sz w:val="32"/>
          <w:szCs w:val="32"/>
        </w:rPr>
      </w:pPr>
    </w:p>
    <w:p w:rsidR="00510E3A" w:rsidRDefault="00510E3A">
      <w:pPr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10E3A" w:rsidRPr="002E6E23" w:rsidRDefault="00510E3A" w:rsidP="00510E3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เอกสารประมูลจ้าง ด้วยระบบอิเล็กทรอนิกส์ เลขที่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๑/๒๕๕๖</w:t>
      </w:r>
    </w:p>
    <w:p w:rsidR="00510E3A" w:rsidRPr="002E6E23" w:rsidRDefault="00510E3A" w:rsidP="00510E3A">
      <w:pPr>
        <w:jc w:val="center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การจ้าง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โครงการก่อสร้างถนน </w:t>
      </w:r>
      <w:proofErr w:type="spellStart"/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คสล.</w:t>
      </w:r>
      <w:proofErr w:type="spellEnd"/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สายชุมชนบ้านพน  หมู่ที่  ๒ ตำบลนาปะขอ  อำเภอบางแก้ว   </w:t>
      </w:r>
    </w:p>
    <w:p w:rsidR="00510E3A" w:rsidRPr="002E6E23" w:rsidRDefault="00510E3A" w:rsidP="00510E3A">
      <w:pPr>
        <w:jc w:val="center"/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จังหวัดพัทลุง</w:t>
      </w:r>
    </w:p>
    <w:p w:rsidR="00510E3A" w:rsidRPr="002E6E23" w:rsidRDefault="00510E3A" w:rsidP="00510E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ตามประกาศ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องค์การบริหารส่วนตำบลนาปะขอ</w:t>
      </w:r>
    </w:p>
    <w:p w:rsidR="00510E3A" w:rsidRPr="002E6E23" w:rsidRDefault="00510E3A" w:rsidP="00510E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11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มีนาคม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๒๕๕๖</w:t>
      </w:r>
    </w:p>
    <w:p w:rsidR="00510E3A" w:rsidRPr="002E6E23" w:rsidRDefault="00510E3A" w:rsidP="00510E3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E6E23">
        <w:rPr>
          <w:rFonts w:ascii="TH SarabunIT๙" w:hAnsi="TH SarabunIT๙" w:cs="TH SarabunIT๙"/>
          <w:sz w:val="32"/>
          <w:szCs w:val="32"/>
        </w:rPr>
        <w:t>---------------------------------------</w:t>
      </w:r>
    </w:p>
    <w:p w:rsidR="00510E3A" w:rsidRPr="002E6E23" w:rsidRDefault="00510E3A" w:rsidP="00510E3A">
      <w:pPr>
        <w:tabs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องค์การบริหารส่วนตำบลนาปะขอ ซึ่งต่อไปนี้เรียกว่า </w:t>
      </w:r>
      <w:r w:rsidRPr="002E6E23">
        <w:rPr>
          <w:rFonts w:ascii="TH SarabunIT๙" w:hAnsi="TH SarabunIT๙" w:cs="TH SarabunIT๙"/>
          <w:sz w:val="32"/>
          <w:szCs w:val="32"/>
        </w:rPr>
        <w:t>“</w:t>
      </w:r>
      <w:r w:rsidRPr="002E6E23">
        <w:rPr>
          <w:rFonts w:ascii="TH SarabunIT๙" w:hAnsi="TH SarabunIT๙" w:cs="TH SarabunIT๙"/>
          <w:sz w:val="32"/>
          <w:szCs w:val="32"/>
          <w:cs/>
        </w:rPr>
        <w:t>หน่วยการบริหารราชการส่วนท้องถิ่น</w:t>
      </w:r>
      <w:r w:rsidRPr="002E6E23">
        <w:rPr>
          <w:rFonts w:ascii="TH SarabunIT๙" w:hAnsi="TH SarabunIT๙" w:cs="TH SarabunIT๙"/>
          <w:sz w:val="32"/>
          <w:szCs w:val="32"/>
        </w:rPr>
        <w:t xml:space="preserve">” </w:t>
      </w:r>
      <w:r w:rsidRPr="002E6E23">
        <w:rPr>
          <w:rFonts w:ascii="TH SarabunIT๙" w:hAnsi="TH SarabunIT๙" w:cs="TH SarabunIT๙"/>
          <w:sz w:val="32"/>
          <w:szCs w:val="32"/>
          <w:cs/>
        </w:rPr>
        <w:t>มีความประสงค์จะประมูลจ้าง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ก่อสร้างถนน </w:t>
      </w:r>
      <w:proofErr w:type="spellStart"/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คสล.</w:t>
      </w:r>
      <w:proofErr w:type="spellEnd"/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สายชุมชนบ้านพน  หมู่ที่  ๒ ตำบลนาปะขอ  อำเภอบางแก้ว   จังหวัดพัทลุง  </w:t>
      </w:r>
      <w:proofErr w:type="spellStart"/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คสล.</w:t>
      </w:r>
      <w:proofErr w:type="spellEnd"/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หนา ๐.๑๕  เมตร   กว้าง  ๔.๐๐ เมตร  ยาว ๙๓๗  เมตร หรือพื้นที่ไม่น้อยกว่า ๓,๗๔๘  ตารางเมตร   มี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ไ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หล่ทางหินผุกว้างโดยเฉลี่ยข้างละ ๐.๓๐ เมตร  พร้อมติดตั้งป้ายโครงการ  จำนวน  ๑ ป้าย   ตามรายละเอียดตามแบบแปลน </w:t>
      </w:r>
      <w:proofErr w:type="spellStart"/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อบต.</w:t>
      </w:r>
      <w:proofErr w:type="spellEnd"/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นาปะขอ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     ด้วยระบบอิเล็กทรอนิกส์   </w:t>
      </w:r>
      <w:r w:rsidRPr="005A32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ราคากลาง   </w:t>
      </w:r>
      <w:r w:rsidRPr="005A3220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๑,๙๘๐,๐๐๐.-</w:t>
      </w:r>
      <w:r w:rsidRPr="005A3220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510E3A" w:rsidRPr="002E6E23" w:rsidRDefault="00510E3A" w:rsidP="00510E3A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ชุมชนสายบ้านพน   หมู่ที่  ๒  ตำบลนาปะขอ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2E6E23">
        <w:rPr>
          <w:rFonts w:ascii="TH SarabunIT๙" w:hAnsi="TH SarabunIT๙" w:cs="TH SarabunIT๙"/>
          <w:sz w:val="32"/>
          <w:szCs w:val="32"/>
          <w:cs/>
        </w:rPr>
        <w:t>โดยมีข้อแนะนำและข้อกำหนดดังต่อไปนี้</w:t>
      </w:r>
    </w:p>
    <w:p w:rsidR="00510E3A" w:rsidRPr="002E6E23" w:rsidRDefault="00510E3A" w:rsidP="00510E3A">
      <w:pPr>
        <w:tabs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  เอกสารแนบท้ายเอกสารประมูลจ้างด้วยระบบอิเล็กทรอนิกส์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๑.๑  แบบรูปรายละเอียด</w:t>
      </w:r>
    </w:p>
    <w:p w:rsidR="00510E3A" w:rsidRPr="002E6E23" w:rsidRDefault="00510E3A" w:rsidP="00510E3A">
      <w:pPr>
        <w:tabs>
          <w:tab w:val="left" w:pos="540"/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๑.๒  แบบใบยื่นข้อเสนอการประมูลจ้างด้วยระบบอิเล็กทรอนิกส์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๑.๓  แบบใบแจ้งปริมาณงานและราคา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๑.๔  หนังสือแสดงเงื่อนไขการซื้อและการจ้างด้วยระบบอิเล็กทรอนิกส์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๑.๕  แบบสัญญาจ้าง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๑.๖  แบบหนังสือค้ำประกัน 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(๑)  หลักประกันซอง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(๒)  หลักประกันสัญญา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(๓  )หลักประกันการรับเงินค่าจ้างล่วงหน้า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(๔)  หลักประกันผลงาน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๑.๗  สูตรการปรับราคา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๑.๘  บทนิยาม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(๑)  ผู้ประสงค์จะเสนอราคาหรือผู้มีสิทธิเสนอราคาที่มีผลประโยชน์ร่วมกัน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(๒)  การขัดขวางการแข่งขันราคาอย่างเป็นธรรม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๑.๙  แบบบัญชีเอกสาร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(๑)  บัญชีเอกสารส่วนที่ ๑</w:t>
      </w:r>
    </w:p>
    <w:p w:rsidR="00510E3A" w:rsidRPr="002E6E23" w:rsidRDefault="00510E3A" w:rsidP="00510E3A">
      <w:pPr>
        <w:tabs>
          <w:tab w:val="left" w:pos="54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(๒)  บัญชีเอกสารส่วนที่ ๒</w:t>
      </w:r>
    </w:p>
    <w:p w:rsidR="00510E3A" w:rsidRDefault="00510E3A" w:rsidP="00510E3A">
      <w:pPr>
        <w:tabs>
          <w:tab w:val="left" w:pos="540"/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</w:p>
    <w:p w:rsidR="00510E3A" w:rsidRDefault="00510E3A" w:rsidP="00510E3A">
      <w:pPr>
        <w:tabs>
          <w:tab w:val="left" w:pos="540"/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>…………</w:t>
      </w:r>
      <w:r w:rsidRPr="002E6E23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Pr="002E6E23">
        <w:rPr>
          <w:rFonts w:ascii="TH SarabunIT๙" w:hAnsi="TH SarabunIT๙" w:cs="TH SarabunIT๙"/>
          <w:sz w:val="32"/>
          <w:szCs w:val="32"/>
        </w:rPr>
        <w:t>………..</w:t>
      </w:r>
      <w:r w:rsidRPr="002E6E23">
        <w:rPr>
          <w:rFonts w:ascii="TH SarabunIT๙" w:hAnsi="TH SarabunIT๙" w:cs="TH SarabunIT๙"/>
          <w:sz w:val="32"/>
          <w:szCs w:val="32"/>
          <w:cs/>
        </w:rPr>
        <w:t>ฯลฯ.......................................</w:t>
      </w:r>
    </w:p>
    <w:p w:rsidR="00510E3A" w:rsidRDefault="00510E3A" w:rsidP="00510E3A">
      <w:pPr>
        <w:tabs>
          <w:tab w:val="left" w:pos="540"/>
          <w:tab w:val="left" w:pos="1080"/>
          <w:tab w:val="left" w:pos="1620"/>
        </w:tabs>
        <w:jc w:val="both"/>
        <w:rPr>
          <w:rFonts w:ascii="TH SarabunIT๙" w:hAnsi="TH SarabunIT๙" w:cs="TH SarabunIT๙" w:hint="cs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</w:p>
    <w:p w:rsidR="00510E3A" w:rsidRDefault="00510E3A" w:rsidP="00510E3A">
      <w:pPr>
        <w:tabs>
          <w:tab w:val="left" w:pos="540"/>
          <w:tab w:val="left" w:pos="1080"/>
          <w:tab w:val="left" w:pos="1620"/>
        </w:tabs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/๒.คุณสมบัติ.......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</w:p>
    <w:p w:rsidR="00510E3A" w:rsidRDefault="00510E3A" w:rsidP="00510E3A">
      <w:pPr>
        <w:tabs>
          <w:tab w:val="left" w:pos="540"/>
          <w:tab w:val="left" w:pos="1080"/>
          <w:tab w:val="left" w:pos="162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>-</w:t>
      </w:r>
      <w:r w:rsidRPr="002E6E23">
        <w:rPr>
          <w:rFonts w:ascii="TH SarabunIT๙" w:hAnsi="TH SarabunIT๙" w:cs="TH SarabunIT๙"/>
          <w:sz w:val="32"/>
          <w:szCs w:val="32"/>
          <w:cs/>
        </w:rPr>
        <w:t>๒-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๒.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คุณสมบัติของผู้ประสงค์จะเสนอราคา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44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๒.๑  ผู้ประสงค์จะเสนอราคาต้องเป็นผู้มีอาชีพรับจ้างงานที่ประมูลจ้างด้วยระบบอิเล็กทรอนิกส์ 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๒.๒  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44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E6E23">
        <w:rPr>
          <w:rFonts w:ascii="TH SarabunIT๙" w:hAnsi="TH SarabunIT๙" w:cs="TH SarabunIT๙"/>
          <w:sz w:val="32"/>
          <w:szCs w:val="32"/>
          <w:cs/>
        </w:rPr>
        <w:t>๒.๓   ผู้ประสงค์จะเสนอราคาต้องไม่เป็นผู้มีผลประโยชน์ร่วมกันกับผู้ประสงค์จะเสนอราคารายอื่น และ/หรือต้องไม่เป็นผู้มีผลประโยชน์ร่วมกันกับผู้ให้บริการตลาดกลางทางอิเล็กทรอนิกส์ ณ วันประกาศ 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 ตามข้อ ๑.๘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2E6E23">
        <w:rPr>
          <w:rFonts w:ascii="TH SarabunIT๙" w:hAnsi="TH SarabunIT๙" w:cs="TH SarabunIT๙"/>
          <w:sz w:val="32"/>
          <w:szCs w:val="32"/>
          <w:cs/>
        </w:rPr>
        <w:t>๒.๔  ผู้ประสงค์จะเสนอราคาต้องไม่เป็นผู้ได้รับเอกสิทธิ์หรือความคุ้มกัน ซึ่งอาจปฏิเสธไม่ยอมขึ้นศาลไทย เว้นแต่รัฐบาลของผู้</w:t>
      </w:r>
      <w:r>
        <w:rPr>
          <w:rFonts w:ascii="TH SarabunIT๙" w:hAnsi="TH SarabunIT๙" w:cs="TH SarabunIT๙" w:hint="cs"/>
          <w:sz w:val="32"/>
          <w:szCs w:val="32"/>
          <w:cs/>
        </w:rPr>
        <w:t>ประสงค์จะ</w:t>
      </w:r>
      <w:r w:rsidRPr="002E6E23">
        <w:rPr>
          <w:rFonts w:ascii="TH SarabunIT๙" w:hAnsi="TH SarabunIT๙" w:cs="TH SarabunIT๙"/>
          <w:sz w:val="32"/>
          <w:szCs w:val="32"/>
          <w:cs/>
        </w:rPr>
        <w:t>เสนอราคาได้มีคำสั่งให้สละสิทธิ์และความคุ้มกันเช่นว่า  นั้น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๒.๕  ผู้ประสงค์จะเสนอราคาต้องผ่านการคัดเลือกผู้มีคุณสมบัติเบื้องต้นในการจ้างของหน่วยการบริหารราชการส่วนท้องถิ่น</w:t>
      </w:r>
    </w:p>
    <w:p w:rsidR="00510E3A" w:rsidRDefault="00510E3A" w:rsidP="00510E3A">
      <w:pPr>
        <w:tabs>
          <w:tab w:val="left" w:pos="540"/>
          <w:tab w:val="left" w:pos="1080"/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๒.๖  ผู้ประสงค์จะเสนอราคาต้องเป็นนิติบุคคลและมีผลงานก่อสร้างประเภทเดียวกันกับงานที่ประมูลจ้างด้วยระบบอิเล็กทรอนิกส์ในวงเงินไม่น้อยกว่า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๙๙๐,๐๐๐.-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บาท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หรือหน่วยงานเอกชนที่หน่วยการบริหารราชการส่วนท้องถิ่นเชื่อถือ</w:t>
      </w:r>
    </w:p>
    <w:p w:rsidR="00510E3A" w:rsidRDefault="00510E3A" w:rsidP="00510E3A">
      <w:pPr>
        <w:spacing w:before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2.7 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510E3A" w:rsidRDefault="00510E3A" w:rsidP="00510E3A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2.8  เป็นนิติบุคคลที่ได้ลงทะเบียนในระบบอิเล็กทรอนิกส์ของกรมบัญชีกลางที่เว็บไซด์ศูนย์ข้อมูลจัดซื้อจัดจ้างภาครัฐ</w:t>
      </w:r>
    </w:p>
    <w:p w:rsidR="00510E3A" w:rsidRPr="004E0744" w:rsidRDefault="00510E3A" w:rsidP="00510E3A">
      <w:pPr>
        <w:spacing w:before="120"/>
        <w:ind w:firstLine="855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2.9  ทั้งนี้ผู้เสนอราคาที่ได้รับการคัดเลือกให้เป็นผู้ชนะการประมูล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    ตามประกาศคณะกรรมการ ป.ป.ช.  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 พ.ศ. 2554  และแก้ไขเพิ่มเติม  (ฉบับที่  2)  พ.ศ. 2554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44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2E6E2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E6E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หลักฐานการเสนอราคา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44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ผู้ประสงค์จะเสนอราคาต้องเสนอเอกสารหลักฐาน แยกเป็น ๒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ส่วน คือ 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44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๓.๑</w:t>
      </w:r>
      <w:r w:rsidRPr="002E6E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๑</w:t>
      </w:r>
      <w:r w:rsidRPr="002E6E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อย่างน้อยต้องมีเอกสารดังต่อไปนี้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๑</w:t>
      </w:r>
      <w:r w:rsidRPr="002E6E23">
        <w:rPr>
          <w:rFonts w:ascii="TH SarabunIT๙" w:hAnsi="TH SarabunIT๙" w:cs="TH SarabunIT๙"/>
          <w:sz w:val="32"/>
          <w:szCs w:val="32"/>
        </w:rPr>
        <w:t>)</w:t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ในกรณีผู้ประสงค์จะเสนอราคาเป็นนิติบุคคล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ก</w:t>
      </w:r>
      <w:r w:rsidRPr="002E6E23">
        <w:rPr>
          <w:rFonts w:ascii="TH SarabunIT๙" w:hAnsi="TH SarabunIT๙" w:cs="TH SarabunIT๙"/>
          <w:sz w:val="32"/>
          <w:szCs w:val="32"/>
        </w:rPr>
        <w:t>)</w:t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พร้อมรับรองสำเนาถูกต้อง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ข</w:t>
      </w:r>
      <w:r w:rsidRPr="002E6E23">
        <w:rPr>
          <w:rFonts w:ascii="TH SarabunIT๙" w:hAnsi="TH SarabunIT๙" w:cs="TH SarabunIT๙"/>
          <w:sz w:val="32"/>
          <w:szCs w:val="32"/>
        </w:rPr>
        <w:t>)</w:t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บริษัท จำกัด หรือ บริษัท มหาชน จำกัด 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และบัญชีผู้ถือหุ้นรายใหญ่ พร้อมรับรองสำเนาถูกต้อง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/(2) ในกรณี..........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ind w:left="2160" w:hanging="2160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ind w:left="2160" w:hanging="2160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ind w:left="2160" w:hanging="2160"/>
        <w:jc w:val="both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-3-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๒</w:t>
      </w:r>
      <w:r w:rsidRPr="002E6E23">
        <w:rPr>
          <w:rFonts w:ascii="TH SarabunIT๙" w:hAnsi="TH SarabunIT๙" w:cs="TH SarabunIT๙"/>
          <w:sz w:val="32"/>
          <w:szCs w:val="32"/>
        </w:rPr>
        <w:t>)</w:t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ในกรณีผู้ประสงค์จะเสนอราคาเป็นบุคคลธรรมดาหรือคณะบุคคลที่มิใช่นิติบุคคล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</w:t>
      </w:r>
      <w:r w:rsidRPr="002E6E23">
        <w:rPr>
          <w:rFonts w:ascii="TH SarabunIT๙" w:hAnsi="TH SarabunIT๙" w:cs="TH SarabunIT๙"/>
          <w:sz w:val="32"/>
          <w:szCs w:val="32"/>
        </w:rPr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2E6E23">
        <w:rPr>
          <w:rFonts w:ascii="TH SarabunIT๙" w:hAnsi="TH SarabunIT๙" w:cs="TH SarabunIT๙"/>
          <w:sz w:val="32"/>
          <w:szCs w:val="32"/>
        </w:rPr>
        <w:t xml:space="preserve">) </w:t>
      </w:r>
      <w:r w:rsidRPr="002E6E23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สำเนาบัตรประจำตัวประชาชนของผู้เป็นหุ้นส่วน พร้อมทั้งรับรองสำเนาถูกต้อง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๓</w:t>
      </w:r>
      <w:r w:rsidRPr="002E6E23">
        <w:rPr>
          <w:rFonts w:ascii="TH SarabunIT๙" w:hAnsi="TH SarabunIT๙" w:cs="TH SarabunIT๙"/>
          <w:sz w:val="32"/>
          <w:szCs w:val="32"/>
        </w:rPr>
        <w:t>)</w:t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ในกรณีผู้ประสงค์จะเสนอราคาเป็นผู้ประสงค์จะเสนอราคาร่วมกันในฐานะเป็นผู้ร่วมค้า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 ให้ยื่นเอกสารตามที่ระบุไว้ใน </w:t>
      </w:r>
      <w:r w:rsidRPr="002E6E23">
        <w:rPr>
          <w:rFonts w:ascii="TH SarabunIT๙" w:hAnsi="TH SarabunIT๙" w:cs="TH SarabunIT๙"/>
          <w:sz w:val="32"/>
          <w:szCs w:val="32"/>
        </w:rPr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๑</w:t>
      </w:r>
      <w:r w:rsidRPr="002E6E23">
        <w:rPr>
          <w:rFonts w:ascii="TH SarabunIT๙" w:hAnsi="TH SarabunIT๙" w:cs="TH SarabunIT๙"/>
          <w:sz w:val="32"/>
          <w:szCs w:val="32"/>
        </w:rPr>
        <w:t>)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44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๔</w:t>
      </w:r>
      <w:r w:rsidRPr="002E6E23">
        <w:rPr>
          <w:rFonts w:ascii="TH SarabunIT๙" w:hAnsi="TH SarabunIT๙" w:cs="TH SarabunIT๙"/>
          <w:sz w:val="32"/>
          <w:szCs w:val="32"/>
        </w:rPr>
        <w:t>)</w:t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สำเนาใบทะเบียนพาณิชย์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สำเนาใบทะเบียนภาษีมูลค่าเพิ่ม พร้อมทำรับรองสำเนาถูกต้อง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</w:p>
    <w:p w:rsidR="00510E3A" w:rsidRDefault="00510E3A" w:rsidP="00510E3A">
      <w:pPr>
        <w:tabs>
          <w:tab w:val="left" w:pos="540"/>
          <w:tab w:val="left" w:pos="1080"/>
          <w:tab w:val="left" w:pos="144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(๕) บัญชีเอกสารส่วนที่  ๑  ทั้งหมดที่ได้ยื่นตามแบบในข้อ ๑.๙ (๑)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44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๓.๒  ส่วนที่ ๒ อย่างน้อยต้องมีเอกสารดังต่อไปนี้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 xml:space="preserve">    (</w:t>
      </w:r>
      <w:r w:rsidRPr="002E6E23">
        <w:rPr>
          <w:rFonts w:ascii="TH SarabunIT๙" w:hAnsi="TH SarabunIT๙" w:cs="TH SarabunIT๙"/>
          <w:sz w:val="32"/>
          <w:szCs w:val="32"/>
          <w:cs/>
        </w:rPr>
        <w:t>๑</w:t>
      </w:r>
      <w:r w:rsidRPr="002E6E23">
        <w:rPr>
          <w:rFonts w:ascii="TH SarabunIT๙" w:hAnsi="TH SarabunIT๙" w:cs="TH SarabunIT๙"/>
          <w:sz w:val="32"/>
          <w:szCs w:val="32"/>
        </w:rPr>
        <w:t xml:space="preserve">) </w:t>
      </w:r>
      <w:r w:rsidRPr="002E6E23">
        <w:rPr>
          <w:rFonts w:ascii="TH SarabunIT๙" w:hAnsi="TH SarabunIT๙" w:cs="TH SarabunIT๙"/>
          <w:sz w:val="32"/>
          <w:szCs w:val="32"/>
          <w:cs/>
        </w:rPr>
        <w:t>หนังสือแสดงเงื่อนไขการซื้อและการจ้างด้วยระบบอิเล็กทรอนิกส์โดยต้องลงนามพร้อมประทับตรา (ถ้ามี)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   (๒) หนังสือมอบอำนาจซึ่งปิดอากรแสตมป์ตามกฎหมายในกรณีที่ผู้ประสงค์จะเสนอราคามอบอำนาจให้บุคคลอื่นทำการแท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 xml:space="preserve">   (</w:t>
      </w:r>
      <w:r w:rsidRPr="002E6E23">
        <w:rPr>
          <w:rFonts w:ascii="TH SarabunIT๙" w:hAnsi="TH SarabunIT๙" w:cs="TH SarabunIT๙"/>
          <w:sz w:val="32"/>
          <w:szCs w:val="32"/>
          <w:cs/>
        </w:rPr>
        <w:t>๓</w:t>
      </w:r>
      <w:r w:rsidRPr="002E6E23">
        <w:rPr>
          <w:rFonts w:ascii="TH SarabunIT๙" w:hAnsi="TH SarabunIT๙" w:cs="TH SarabunIT๙"/>
          <w:sz w:val="32"/>
          <w:szCs w:val="32"/>
        </w:rPr>
        <w:t>)</w:t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หลักประกันซอง ตามข้อ ๕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 xml:space="preserve">   (</w:t>
      </w:r>
      <w:r w:rsidRPr="002E6E23">
        <w:rPr>
          <w:rFonts w:ascii="TH SarabunIT๙" w:hAnsi="TH SarabunIT๙" w:cs="TH SarabunIT๙"/>
          <w:sz w:val="32"/>
          <w:szCs w:val="32"/>
          <w:cs/>
        </w:rPr>
        <w:t>๔</w:t>
      </w:r>
      <w:r w:rsidRPr="002E6E23">
        <w:rPr>
          <w:rFonts w:ascii="TH SarabunIT๙" w:hAnsi="TH SarabunIT๙" w:cs="TH SarabunIT๙"/>
          <w:sz w:val="32"/>
          <w:szCs w:val="32"/>
        </w:rPr>
        <w:t>)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สำเนาหนังสือรับรองผลงานก่อสร้างพร้อมทั้งรับรองสำเนาถูกต้อง (ให้ใช้ในกรณีที่มีการกำหนดผลงานตามข้อ ๒.๖ เท่านั้น)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 xml:space="preserve">   (</w:t>
      </w:r>
      <w:r w:rsidRPr="002E6E23">
        <w:rPr>
          <w:rFonts w:ascii="TH SarabunIT๙" w:hAnsi="TH SarabunIT๙" w:cs="TH SarabunIT๙"/>
          <w:sz w:val="32"/>
          <w:szCs w:val="32"/>
          <w:cs/>
        </w:rPr>
        <w:t>๕</w:t>
      </w:r>
      <w:r w:rsidRPr="002E6E23">
        <w:rPr>
          <w:rFonts w:ascii="TH SarabunIT๙" w:hAnsi="TH SarabunIT๙" w:cs="TH SarabunIT๙"/>
          <w:sz w:val="32"/>
          <w:szCs w:val="32"/>
        </w:rPr>
        <w:t xml:space="preserve">)  </w:t>
      </w:r>
      <w:r w:rsidRPr="002E6E23">
        <w:rPr>
          <w:rFonts w:ascii="TH SarabunIT๙" w:hAnsi="TH SarabunIT๙" w:cs="TH SarabunIT๙"/>
          <w:sz w:val="32"/>
          <w:szCs w:val="32"/>
          <w:cs/>
        </w:rPr>
        <w:t>บัญชีรายการก่อสร้าง (หรือใบแจ้งปริมาณงาน)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   (๖)  แบบใบยื่นข้อเสนอการประมูลจ้างด้วยระบบอิเล็กทรอนิกส์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2E6E23">
        <w:rPr>
          <w:rFonts w:ascii="TH SarabunIT๙" w:hAnsi="TH SarabunIT๙" w:cs="TH SarabunIT๙"/>
          <w:sz w:val="32"/>
          <w:szCs w:val="32"/>
          <w:cs/>
        </w:rPr>
        <w:t>(๗)  บัญชีเอกสารส่วนที่๒ ทั้งหมดที่ได้ยื่นตามแบบในข้อ ๑.๙ (๒)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2E6E23">
        <w:rPr>
          <w:rFonts w:ascii="TH SarabunIT๙" w:hAnsi="TH SarabunIT๙" w:cs="TH SarabunIT๙"/>
          <w:sz w:val="32"/>
          <w:szCs w:val="32"/>
        </w:rPr>
        <w:t xml:space="preserve">.  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การเสนอราคา</w:t>
      </w:r>
    </w:p>
    <w:p w:rsidR="00510E3A" w:rsidRPr="002E6E23" w:rsidRDefault="00510E3A" w:rsidP="00510E3A">
      <w:pPr>
        <w:tabs>
          <w:tab w:val="left" w:pos="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๔.๑  ผู้ประสงค์จะเสนอราคาต้องยื่นข้อเสนอตามแบบที่กำห</w:t>
      </w:r>
      <w:r>
        <w:rPr>
          <w:rFonts w:ascii="TH SarabunIT๙" w:hAnsi="TH SarabunIT๙" w:cs="TH SarabunIT๙"/>
          <w:sz w:val="32"/>
          <w:szCs w:val="32"/>
          <w:cs/>
        </w:rPr>
        <w:t>นดไว้ในเอกสารประมูลจ้างด้ว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2E6E23">
        <w:rPr>
          <w:rFonts w:ascii="TH SarabunIT๙" w:hAnsi="TH SarabunIT๙" w:cs="TH SarabunIT๙"/>
          <w:sz w:val="32"/>
          <w:szCs w:val="32"/>
          <w:cs/>
        </w:rPr>
        <w:t>ระบบอิเล็กทรอนิกส์ และหนังสือแสดงเงื่อนไขการซื้อและการจ้างด้วยระบบอิเล็กทรอนิกส์นี้โดยไม่มีเงื่อนไขใดๆ ทั้งสิ้นและจะต้องกรอกข้อความให้ถูกต้องครบถ้วนรวมทั้งลงลายมือชื่อของผู้ประสงค์จะเสนอราคาให้ชัดเจ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pacing w:val="-6"/>
          <w:sz w:val="32"/>
          <w:szCs w:val="32"/>
        </w:rPr>
      </w:pPr>
      <w:r w:rsidRPr="002E6E23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2E6E23">
        <w:rPr>
          <w:rFonts w:ascii="TH SarabunIT๙" w:hAnsi="TH SarabunIT๙" w:cs="TH SarabunIT๙"/>
          <w:spacing w:val="-6"/>
          <w:sz w:val="32"/>
          <w:szCs w:val="32"/>
        </w:rPr>
        <w:tab/>
        <w:t xml:space="preserve">  </w:t>
      </w:r>
      <w:r w:rsidRPr="002E6E23">
        <w:rPr>
          <w:rFonts w:ascii="TH SarabunIT๙" w:hAnsi="TH SarabunIT๙" w:cs="TH SarabunIT๙"/>
          <w:spacing w:val="-6"/>
          <w:sz w:val="32"/>
          <w:szCs w:val="32"/>
          <w:cs/>
        </w:rPr>
        <w:t>๔.๒  ผู้ประสงค์จะเสนอราคาจะต้องกรอกปริมาณวัสดุ ในบัญชีรายการก่อสร้างให้ครบถ้วน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๔.๓  ผู้ประสงค์จะเสนอราคาต้องต้องกำหนดยืนราคาไม่น้อยกว่า 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170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 วัน นับแต่วันยืนยันราคาสุดท้าย โดยภายในกำหนดยืนราคา ผู้ประสงค์จะเสนอราคาหรือผู้มีสิทธิเสนอราคาจะต้องรับผิดชอบราคาที่ตนเสนอไว้ และจะถอนการเสนอราคามิได้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๔.๔  ผู้ประสงค์จะเสนอราคาจะต้องกำหนดเวลาดำเนินการตามสัญญาที่จะจ้างให้แล้วเสร็จไม่เกิน  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๖๐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  วัน นับถัดจากวันลงนามในสัญญาจ้าง หรือวันที่ได้รับหนังสือแจ้งจากหน่วยการบริหารราชการส่วนท้องถิ่น ให้เริ่มทำงาน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๔.๕ ก่อนยื่นเอกสารประมูลจ้างด้วยระบบอิเล็กทรอนิกส์ ผู้ประสงค์จะเสนอราคาควรตรวจดูร่างสัญญา แบบรูป และรายละเอียด ฯลฯ ให้ถี่ถ้วนและเข้าใจเอกสารประมูลจ้างทั้งหมดเสียก่อนที่จะตกลงยื่นข้อเสนอตามเงื่อนไขในเอกสารประมูลจ้างด้วยระบบอิเล็กทรอนิกส์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๔.๖ ผู้ประสงค์จะเสนอราคาจะต้องยื่นเอกสารประมูลจ้างด้วยระบบอิเล็กทรอนิกส์จ่าหน้าซองถึงประธานคณะกรรมการดำเนินการประมูลตามโครงการ โดยระบุที่หน้าซองว่า “เอกสารประมูลจ้างตามเอกสารประมูลจ้างด้วยระบบอิเล็กทรอนิกส์ เลขที่ 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๑/๒๕๕๖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</w:rPr>
        <w:t>”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ยื่นต่อคณะกรรมการดำเนินการประมูลตามโครงการ 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27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มีนาคม ๒๕๕๖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ตั้งแต่เวลา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๑๐.๐๐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 ถึงเวลา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๑๑.๐๐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 ณ 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ศูนย์รวมข้อมูลข่าวการซื้อหรือการจ้างองค์การบริหารส่วนตำบล  ระดับอำเภอ  (ที่ว่าการอำเภอบางแก้ว)</w:t>
      </w:r>
    </w:p>
    <w:p w:rsidR="00510E3A" w:rsidRPr="004E440F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E440F">
        <w:rPr>
          <w:rFonts w:ascii="TH SarabunIT๙" w:hAnsi="TH SarabunIT๙" w:cs="TH SarabunIT๙"/>
          <w:sz w:val="32"/>
          <w:szCs w:val="32"/>
        </w:rPr>
        <w:t>/</w:t>
      </w:r>
      <w:r w:rsidRPr="004E440F">
        <w:rPr>
          <w:rFonts w:ascii="TH SarabunIT๙" w:hAnsi="TH SarabunIT๙" w:cs="TH SarabunIT๙" w:hint="cs"/>
          <w:sz w:val="32"/>
          <w:szCs w:val="32"/>
          <w:cs/>
        </w:rPr>
        <w:t>เมื่อพ้น.....</w:t>
      </w:r>
    </w:p>
    <w:p w:rsidR="00510E3A" w:rsidRPr="004E440F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-4-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เมื่อพ้นกำหนดเวลายื่นเอกสารประมูลจ้างด้วยระบบอิเล็กทรอนิกส์แล้วจะไม่รับเอกสารเพิ่มเติมโดยเด็ดขาด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คณะกรรมการดำเนินการประมูลจะดำเนินการตรวจสอบคุณสมบัติของผู้ประสงค์จะเสนอราคาแต่ละรายว่าเป็นผู้ประสงค์จะเสนอราคาที่มีผลประโยชน์ร่วมกันกับผู้ประสงค์จะเสนอราคารายอื่น 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 ตามข้อ ๑.๘ (๑) ณ วันประกาศประมูลจ้างด้วยระบบอิเล็กทรอนิกส์หรือไม่ พร้อมทั้งตรวจสอบข้อเสนอตามข้อ ๓.๒ และแจ้งผู้ประสงค์จะเสนอราคาแต่ละราย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แต่ละรายทราบผลการพิจารณาเฉพาะของตน ทางไปรษณีย์ลงทะเบียนตอบรับหรือวิธีอื่นใดที่มีหลักฐานว่า ผู้ประสงค์จะเสนอราคารับทราบแล้ว 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หากปรากฏต่อคณะกรรมการดำเนินการประมูลก่อนหรือในขณะที่มีการเสนอราคาด้วยระบบอิเล็กทรอนิกส์ว่า มีผู้ประสงค์จะเสนอราคาหรือผู้มีสิทธิเสนอราคา กระทำการอันเป็นการขัดขวางการแข่งขันราคาอย่างเป็นธรรมตามข้อ ๑.๘ (๒) คณะกรรมการ ฯ จะตัดรายชื่อผู้ประสงค์จะเสนอราคาหรือผู้มีสิทธิจะเสนอราคารายนั้นออกจากการเป็นผู้มีสิทธิเสนอราคา และหน่วยการบริหารราชการส่วนท้องถิ่น จะพิจารณาลงโทษผู้ประสงค์จะเสนอราคาหรือผู้มีสิทธิเสนอราคาดังกล่าวเป็นผู้ทิ้งงาน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ผู้ประสงค์จะเสนอราคาที่ไม่ผ่านการคัดเลือกเบื้องต้น  เพราะเหตุเป็นผู้ประสงค์จะเสนอราคาที่มีผลประโยชน์ร่วมกันกับผู้ประสงค์จะเสนอราคารายอื่น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  ณ  วันประกาศประมูลจ้างด้วยอิเล็กทรอนิกส์ หรือเป็นผู้ประสงค์จะเสนอราคาที่กระทำการอันเป็นอันขัดขวางการแข่งขันราคาอย่างเป็นธรรม  อาจอุทธรณ์คำสั่งดังกล่าวต่อผู้ว่าราชการจังหวัดภายใน  ๓ วัน นับแต่วันที่ได้รับแจ้งจากคณะกรรมการการประมูลการวินิจฉัยอุทธรณ์ของผู้ว่าราชการจังหวัดให้ถือเป็นที่สุด  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หากปรากฏต่อคณะกรรมการดำเนินการประมูลว่ากระบวนการประมูลจ้างด้วยระบบอิเล็กทรอนิกส์ประสบข้อขัดข้องจนไม่อาจดำเนินการต่อไปให้แล้วเสร็จภายในวัน เวลาที่กำหนดไว้ คณะกรรมการดำเนินการประมูลอาจใช้ดุลยพินิจระงับการประมูลชั่วคราว  และกำหนดวัน และเวลาเพื่อเริ่มต้นกระบวนการเสนอราคาใหม่โดยจะแจ้งให้ผู้มีสิทธิเสนอราคาทุกรายทราบ 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คณะกรรมการประมูลสงวนสิทธิ์ในการตัดสินใจดำเนินการใดๆระหว่างการประกวดราคา ฯ เพื่อให้การประมูลฯ เกิดประโยชน์สูงสุดต่อทางราชการ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๔.๗  ผู้ประสงค์จะเสนอราคาที่ได้รับการคัดเลือกให้เป็นผู้มีสิทธิเสนอราคาจะต้อง</w:t>
      </w:r>
      <w:proofErr w:type="spellStart"/>
      <w:r w:rsidRPr="002E6E23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2E6E23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(๑)  ผู้เสนอราคาจะเข้ารับการอมรมวิธีการประมูลด้วยระบบอิเล็กทรอนิกส์ ตามวัน เวลา  สถานที่  ที่ทางราชการกำหนดอันจะแจ้งให้ทราบภายหลังโดยผู้เสนอราคาจะได้รับเลขประจำตัว (</w:t>
      </w:r>
      <w:r w:rsidRPr="002E6E23">
        <w:rPr>
          <w:rFonts w:ascii="TH SarabunIT๙" w:hAnsi="TH SarabunIT๙" w:cs="TH SarabunIT๙"/>
          <w:sz w:val="32"/>
          <w:szCs w:val="32"/>
        </w:rPr>
        <w:t>User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</w:rPr>
        <w:t>ID</w:t>
      </w:r>
      <w:r w:rsidRPr="002E6E23">
        <w:rPr>
          <w:rFonts w:ascii="TH SarabunIT๙" w:hAnsi="TH SarabunIT๙" w:cs="TH SarabunIT๙"/>
          <w:sz w:val="32"/>
          <w:szCs w:val="32"/>
          <w:cs/>
        </w:rPr>
        <w:t>) และรหัสผ่าน(</w:t>
      </w:r>
      <w:r w:rsidRPr="002E6E23">
        <w:rPr>
          <w:rFonts w:ascii="TH SarabunIT๙" w:hAnsi="TH SarabunIT๙" w:cs="TH SarabunIT๙"/>
          <w:sz w:val="32"/>
          <w:szCs w:val="32"/>
        </w:rPr>
        <w:t>Password</w:t>
      </w:r>
      <w:r w:rsidRPr="002E6E23">
        <w:rPr>
          <w:rFonts w:ascii="TH SarabunIT๙" w:hAnsi="TH SarabunIT๙" w:cs="TH SarabunIT๙"/>
          <w:sz w:val="32"/>
          <w:szCs w:val="32"/>
          <w:cs/>
        </w:rPr>
        <w:t>) เมื่อผู้เสนอราคาผ่านคุณสมบัติ  เงื่อนไข และข้อเสนอทาง</w:t>
      </w:r>
      <w:r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Pr="002E6E23">
        <w:rPr>
          <w:rFonts w:ascii="TH SarabunIT๙" w:hAnsi="TH SarabunIT๙" w:cs="TH SarabunIT๙"/>
          <w:sz w:val="32"/>
          <w:szCs w:val="32"/>
          <w:cs/>
        </w:rPr>
        <w:t>เทคนิคแล้ว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(๒)  ปฏิบัติตามเงื่อนไขที่ระบุไว้ในหนังสือแสดงเงื่อนไขการซื้อและการจ้างด้วยระบบอิเล็กทรอนิกส์ที่ได้ยื่นมาพร้อมกับซองข้อเสนอทางเทคนิค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(๓)  ราคาเริ่มต้นของการประมูลจ้างด้วยระบบอิเล็กทรอนิกส์จะเริ่มต้นที่  </w:t>
      </w:r>
      <w:r w:rsidRPr="00665DB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๑,๙๘๐,๐๐๐.-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(๔)  ราคาที่เสนอจะต้องเป็นราคาที่รวมภาษีมูลค่าเพิ่ม  และภาษีอื่น ๆ (ถ้ามี)  รวมค่าใช้จ่ายทั้งปวงไว้ด้วยแล้ว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(๕)  ผู้มีสิทธิเสนอราคาต้อง </w:t>
      </w:r>
      <w:r w:rsidRPr="002E6E23">
        <w:rPr>
          <w:rFonts w:ascii="TH SarabunIT๙" w:hAnsi="TH SarabunIT๙" w:cs="TH SarabunIT๙"/>
          <w:sz w:val="32"/>
          <w:szCs w:val="32"/>
        </w:rPr>
        <w:t xml:space="preserve">Log IN </w:t>
      </w:r>
      <w:r w:rsidRPr="002E6E23">
        <w:rPr>
          <w:rFonts w:ascii="TH SarabunIT๙" w:hAnsi="TH SarabunIT๙" w:cs="TH SarabunIT๙"/>
          <w:sz w:val="32"/>
          <w:szCs w:val="32"/>
          <w:cs/>
        </w:rPr>
        <w:t>เข้าสู่ระบบ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(๖)  ผู้มีสิทธิเสนอราคาที่ </w:t>
      </w:r>
      <w:r w:rsidRPr="002E6E23">
        <w:rPr>
          <w:rFonts w:ascii="TH SarabunIT๙" w:hAnsi="TH SarabunIT๙" w:cs="TH SarabunIT๙"/>
          <w:sz w:val="32"/>
          <w:szCs w:val="32"/>
        </w:rPr>
        <w:t xml:space="preserve">Log IN </w:t>
      </w:r>
      <w:r w:rsidRPr="002E6E23">
        <w:rPr>
          <w:rFonts w:ascii="TH SarabunIT๙" w:hAnsi="TH SarabunIT๙" w:cs="TH SarabunIT๙"/>
          <w:sz w:val="32"/>
          <w:szCs w:val="32"/>
          <w:cs/>
        </w:rPr>
        <w:t>แล้วจะต้องดำเนินการเสนอราคา  โดยราคาที่เสนอในการประมูลจ้างด้วยระบบอิเล็กทรอนิกส์ จะต้องต่ำกว่าราคาเริ่มต้นในการประมูล และจะต้องเสนอลดราคาขั้นต่ำ (</w:t>
      </w:r>
      <w:r w:rsidRPr="002E6E23">
        <w:rPr>
          <w:rFonts w:ascii="TH SarabunIT๙" w:hAnsi="TH SarabunIT๙" w:cs="TH SarabunIT๙"/>
          <w:sz w:val="32"/>
          <w:szCs w:val="32"/>
        </w:rPr>
        <w:t>Minimum  Bid</w:t>
      </w:r>
      <w:r>
        <w:rPr>
          <w:rFonts w:ascii="TH SarabunIT๙" w:hAnsi="TH SarabunIT๙" w:cs="TH SarabunIT๙"/>
          <w:sz w:val="32"/>
          <w:szCs w:val="32"/>
          <w:cs/>
        </w:rPr>
        <w:t>) ไม่น้อยกว่าครั้ง</w:t>
      </w:r>
      <w:r w:rsidRPr="00665DBE">
        <w:rPr>
          <w:rFonts w:ascii="TH SarabunIT๙" w:hAnsi="TH SarabunIT๙" w:cs="TH SarabunIT๙"/>
          <w:b/>
          <w:bCs/>
          <w:sz w:val="32"/>
          <w:szCs w:val="32"/>
          <w:cs/>
        </w:rPr>
        <w:t>ละ</w:t>
      </w:r>
      <w:r w:rsidRPr="00665D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665DB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3,000.-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บาท จากราคาเริ่มต้นในการประมูลฯ และการเสนอลดราคาครั้งถัดๆไปต้องเสนอลดราคาครั้งละไม่น้อยกว่า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5DB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3,000.-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บาท จากราคาครั้งสุดท้ายที่เสนอลดแล้ว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/(7) ห้ามผู้........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 w:hint="cs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 w:hint="cs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-๕-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(๗) ห้ามผู้มีสิทธิเสนอราคาถอนการเสนอราคา และเมื่อการประมูลเสร็จสิ้นแล้วจะต้องยื่นยันราคาต่อผู้ให้บริการตลาดกลางอิเล็กทรอนิกส์ ราคาที่ยืนยันจะต้องตรงกับราคาที่เสนอหลังสุด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(๘)  ผู้มีสิทธิเสนอราคาที่ได้รับคัดเลือกให้เป็นผู้ชนะราคา  ต้องรับผิดชอบค่าใช้จ่ายในการให้บริการเสนอราคาทางอิเล็กทรอนิกส์  และค่าใช้จ่ายในการเดินทางของผู้ให้บริการตลาดกลางอิเล็กทรอนิกส์  ทั้งนี้ จะแจ้งให้ทราบในวันเสนอราคา</w:t>
      </w:r>
    </w:p>
    <w:p w:rsidR="00510E3A" w:rsidRPr="000269BE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0269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  หลักประกันซอง 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ผู้ประสงค์จะเสนอราคาต้องวางหลักประกันซองพร้อมกับการยื่นซองข้อเสนอทางด้านเทคนิคจำนวน </w:t>
      </w:r>
      <w:r w:rsidRPr="003B7FAF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๙๙,๐๐๐.- บาท (-เก้าหมื่นเก้าพันบาทถ้วน-)</w:t>
      </w:r>
      <w:r w:rsidRPr="00665D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โดยหลักประกันซองจะต้องมีระยะเวลาการค้ำประกันตั้งแต่วันยื่นซองข้อเสนอทางด้านเทคนิคครอบคลุมไปจนถึงวันสิ้นสุดการยืนราคา  โดยหลักประกันให้ใช้อย่างใดอย่างหนึ่ง  ดังต่อไปนี้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๕.๑  เงินสด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๕.๒  เช็คที่ธนาคารสั่งจ่ายให้แก่หน่วยการบริหารราชการส่วนท้องถิ่น โดยเป็นเช็คลงวันที่ที่ยื่นซองข้อเสนอทางเทคนิคหรือก่อนหน้านั้นไม่เกิน ๓ เกินทำการของราชการ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๕.๓  หนังสือค้ำประกันของธนาคารในประเทศตามแบบหนังสือค้ำประกันดังระบุในข้อ ๑.๖ (๑)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๕.๔  หนังสือค้ำประกันของบริษัทเงินทุน  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ซึ่งได้แจ้งเวียนชื่อให้ส่วนราชการต่างๆทราบแล้ว โดยอนุโลมให้ใช้ตามแบบหนังสือค้ำประกันดังระบุในข้อ ๑.๖ (๑)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๕.๕  พันธบัตรรัฐบาลไทย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หลักประกันซองตามข้อนี้ หน่วยการบริหารราชการส่วนท้องถิ่นจะคืนให้ผู้ประสงค์จะเสนอราคาหรือผู้ค้ำประกันภายใน ๑๕ วัน นับถัดจากวันที่ได้พิจารณาในเบื้องต้นเรียบร้อยแล้ว เว้นแต่ผู้มี</w:t>
      </w:r>
      <w:proofErr w:type="spellStart"/>
      <w:r w:rsidRPr="002E6E23">
        <w:rPr>
          <w:rFonts w:ascii="TH SarabunIT๙" w:hAnsi="TH SarabunIT๙" w:cs="TH SarabunIT๙"/>
          <w:sz w:val="32"/>
          <w:szCs w:val="32"/>
          <w:cs/>
        </w:rPr>
        <w:t>สิทฺธิ</w:t>
      </w:r>
      <w:proofErr w:type="spellEnd"/>
      <w:r w:rsidRPr="002E6E23">
        <w:rPr>
          <w:rFonts w:ascii="TH SarabunIT๙" w:hAnsi="TH SarabunIT๙" w:cs="TH SarabunIT๙"/>
          <w:sz w:val="32"/>
          <w:szCs w:val="32"/>
          <w:cs/>
        </w:rPr>
        <w:t>จะเสนอราคารายที่คัดเลือกไว้ซึ่งเสนอซึ่งเสนอราคาต่ำสุดจะคืนให้ต่อเมื่อได้ทำสัญญาหรือข้อตกลง หรือเมื่อผู้มีสิทธิเสนอราคาได้พ้นจากข้อผูกพันแล้ว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การคืนหลักประกันซอง ไม่ว่ากรณีใดๆ จะคืนให้โดยไม่มีดอกเบี้ย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Pr="002E6E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๖.๑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ในการประมูลจ้างด้วยระบบอิเล็กทรอนิกส์นี้ หน่วยการบริหารราชการส่วนท้องถิ่นจะพิจารณาตัดสินด้วย 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ราคารวม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๖.๒</w:t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หากผู้ประสงค์จะเสนอราคารายใดมีคุณสมบัติไม่ถูกต้องตามข้อ ๒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หรือยื่นหลักฐานการเสนอราคาไม่ถูกต้องหรือไม่ครบถ้วนตามข้อ ๓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หรือยื่นเอกสารประมูลจ้างด้วยระบบอิเล็กทรอนิกส์ไม่ถูกต้องตามข้อ ๔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แล้ว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คณะกรรมการดำเนินการประมูลจะไม่รับพิจารณาข้อเสนอของผู้ประสงค์จะเสนอราคารายนั้นเว้นแต่เป็นข้อผิดพลาด หรือผิดหลงเพียงเล็กน้อย หรือผิดพลาดไปจากเงื่อนไขของเอกสารประมูลจ้างด้วยระบบทางอิเล็กทรอนิกส์ ในส่วนที่มิใช่สาระสำคัญ ทั้งนี้ เฉพาะในกรณีที่พิจารณาเห็นว่าจะเป็นประโยชน์ต่อหน่วยการบริหารราชการส่วนท้องถิ่นเท่านั้น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๖.๓</w:t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การบริหารราชการส่วนท้องถิ่นสงวนสิทธิ์ไม่พิจารณาราคาของผู้ประสงค์จะเสนอราคา โดยไม่มีการผ่อนผันในกรณีดังต่อไปนี้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/(๑)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ไม่ปรากฏ..........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>-</w:t>
      </w:r>
      <w:r w:rsidRPr="002E6E23">
        <w:rPr>
          <w:rFonts w:ascii="TH SarabunIT๙" w:hAnsi="TH SarabunIT๙" w:cs="TH SarabunIT๙"/>
          <w:sz w:val="32"/>
          <w:szCs w:val="32"/>
          <w:cs/>
        </w:rPr>
        <w:t>๖-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๑</w:t>
      </w:r>
      <w:r w:rsidRPr="002E6E23">
        <w:rPr>
          <w:rFonts w:ascii="TH SarabunIT๙" w:hAnsi="TH SarabunIT๙" w:cs="TH SarabunIT๙"/>
          <w:sz w:val="32"/>
          <w:szCs w:val="32"/>
        </w:rPr>
        <w:t xml:space="preserve">) </w:t>
      </w:r>
      <w:r w:rsidRPr="002E6E23">
        <w:rPr>
          <w:rFonts w:ascii="TH SarabunIT๙" w:hAnsi="TH SarabunIT๙" w:cs="TH SarabunIT๙"/>
          <w:sz w:val="32"/>
          <w:szCs w:val="32"/>
          <w:cs/>
        </w:rPr>
        <w:t>ไม่ปรากฏชื่อผู้ประสงค์จะเสนอราคารายนั้น ในบัญชีผู้รับเอกสารการประมูลจ้างด้วยระบบอิเล็กทรอนิกส์ หรือในหลักฐานการรับเอกสารประมูลจ้างด้วยระบบอิเล็กทรอนิกส์ของหน่วยการบริหารราชการส่วนท้องถิ่น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๒</w:t>
      </w:r>
      <w:r w:rsidRPr="002E6E23">
        <w:rPr>
          <w:rFonts w:ascii="TH SarabunIT๙" w:hAnsi="TH SarabunIT๙" w:cs="TH SarabunIT๙"/>
          <w:sz w:val="32"/>
          <w:szCs w:val="32"/>
        </w:rPr>
        <w:t xml:space="preserve">) </w:t>
      </w:r>
      <w:r w:rsidRPr="002E6E23">
        <w:rPr>
          <w:rFonts w:ascii="TH SarabunIT๙" w:hAnsi="TH SarabunIT๙" w:cs="TH SarabunIT๙"/>
          <w:sz w:val="32"/>
          <w:szCs w:val="32"/>
          <w:cs/>
        </w:rPr>
        <w:t>เสนอรายละเอียดแตกต่างไปจากเงื่อนไขที่กำหนดในเอกสารประมูลจ้างด้วยระบบอิเล็กทรอนิกส์ที่เป็นสาระสำคัญ หรือมีผลทำให้เกิด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2E6E23">
        <w:rPr>
          <w:rFonts w:ascii="TH SarabunIT๙" w:hAnsi="TH SarabunIT๙" w:cs="TH SarabunIT๙"/>
          <w:sz w:val="32"/>
          <w:szCs w:val="32"/>
          <w:cs/>
        </w:rPr>
        <w:t>ได้เปรียบเสียเปรียบแก่ผู้ประสงค์จะเสนอราคารายอื่น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๖.๔  ในการตัดสินการประมูลจ้างด้วยระบบอิเล็กทรอนิกส์ หรือในการทำสัญญา คณะกรรมการดำเนินการประมูล หรือหน่วยการบริหารราชการส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6E23">
        <w:rPr>
          <w:rFonts w:ascii="TH SarabunIT๙" w:hAnsi="TH SarabunIT๙" w:cs="TH SarabunIT๙"/>
          <w:sz w:val="32"/>
          <w:szCs w:val="32"/>
          <w:cs/>
        </w:rPr>
        <w:t>วนท้องถิ่นมีสิทธิให้ผู้ประสงค์จะเสนอราคาชี้แจงข้อเท็จจริงสภาพ ฐานะ หรือข้อเท็จจริงอื่นใดที่เกี่ยวข้องกับผู้ประสงค์จะเสนอราคาได้ หน่วยการบริหารราชการส่วนท้องถิ่นมีสิทธิที่จะไม่รับราคาหรือมาทำสัญญาหากหลักฐานดังกล่าวไม่มีความเหมาะสม หรือไม่ถูกต้อง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๖.๕  หน่วยการบริหารราชการส่วนท้องถิ่น  ทรงไว้ซึ่งสิทธิที่จะไม่รับราคาต่ำสุด  หรือราคาหนึ่งราคาใด  หรือราคาที่เสนอทั้งหมดก็ได้  และอาจพิจารณาเลือกจ้าง  ในจำนวน  หรือขนาด  หรือเฉพาะรายการหนึ่งรายการใดหรืออาจจะยกเลิกการประมูลจ้างด้วยระบบอิเล็กทรอนิกส์โดยไม่พิจารณาจัดจ้างเลยก็ได้  สุดแต่จะพิจารณา  ทั้งนี้  เพื่อประโยชน์ของทางราชการเป็นสำคัญ  และให้ถือว่าการตัดสินของหน่วยการบริหาราชการส่วนท้องถิ่น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2E6E23">
        <w:rPr>
          <w:rFonts w:ascii="TH SarabunIT๙" w:hAnsi="TH SarabunIT๙" w:cs="TH SarabunIT๙"/>
          <w:sz w:val="32"/>
          <w:szCs w:val="32"/>
          <w:cs/>
        </w:rPr>
        <w:t>เด็ดขาด  ผู้ประสงค์จะเสนอราคาหรือผู้มีสิทธิเสนอราคาจะเรียกร้องค่าเสียหายใดๆมิได้  รวมทั้งหน่วยการบริหารราชการส่วนท้องถิ่นจะพิจารณายกเลิกการประมูลจ้างด้วยระบบอิเล็กทรอนิกส์  และลงโทษผู้มีสิทธิเสนอราคาเป็นผู้ทิ้งงาน  ไม่ว่าจะเป็นผู้มีสิทธิเสนอราคาที่ได้รับการคัดเลือกหรือไม่ก็ตาม  หากมีเหตุที่เชื่อได้ว่าการเสนอราคากระทำการโดยไม่สุจริต  เช่น  การเสนอเอกสารอันเป็นเท็จ  หรือใช้ชื่อบุคคลธรรมดา หรือนิติบุคคลอื่นมาเสนอราคาแทน เป็นต้น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ในกรณีที่มีผู้มีสิทธิเสนอราคารายที่เสนอราคาต่ำสุดเสนอราคาต่ำจนคาดหมายได้ว่าไม่อาจดำเนินงานตามสัญญาได้คณะกรรมการดำเนินการประมูลหรือหน่วยการบริหาราชการส่วนท้องถิ่นจะให้ผู้มีสิทธิเสนอราคารายนั้นชี้แจงและแสดงหลักฐานที่ทำให้เชื่อได้ว่าผู้มีสิทธิเสนอราคาสามารถดำเนินงานตามการประมูลจ้างด้วยระบบอิเล็กทรอนิกส์ให้เสร็จสมบูรณ์หากคำชี้แจงไม่เป็นที่รับฟังได้หน่วยการบริหาราชการส่วนท้องถิ่นมีสิทธิที่จะไม่รับราคาของผู้มีสิทธิเสนอราคารายนั้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๖.๖  ในกรณีที่</w:t>
      </w:r>
      <w:proofErr w:type="spellStart"/>
      <w:r w:rsidRPr="002E6E23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Pr="002E6E23">
        <w:rPr>
          <w:rFonts w:ascii="TH SarabunIT๙" w:hAnsi="TH SarabunIT๙" w:cs="TH SarabunIT๙"/>
          <w:sz w:val="32"/>
          <w:szCs w:val="32"/>
          <w:cs/>
        </w:rPr>
        <w:t>ข้อเท็จจริงภายหลังจากการประมูลจ้างด้วยระบบอิเล็กทรอนิกส์ว่าผู้ประสงค์จะเสนอราคาที่ได้รับการคัดเลือกเป็นผู้มีสิทธิเสนอราคาที่มีผลประโยชน์ร่วมกันกับผู้มีสิทธิเสนอราคารายอื่นหรือเป็นผู้มีผลประโยชน์ร่วมกันระหว่างผู้มีสิทธิเสนอราคากับผู้ให้บริการตลาดกลางอิเล็กทรอนิกส์ ณ วันประกาศประมูลจ้างด้วยระบบอิเล็กทรอนิกส์หรือเป็นผู้มีสิทธิเสนอราคาที่กระทำการอันเป็นการขัดขวางการแข่งขันราคาอย่างเป็นธรรมตามข้อ  ๑.๘</w:t>
      </w:r>
      <w:r w:rsidRPr="002E6E23">
        <w:rPr>
          <w:rFonts w:ascii="TH SarabunIT๙" w:hAnsi="TH SarabunIT๙" w:cs="TH SarabunIT๙"/>
          <w:sz w:val="32"/>
          <w:szCs w:val="32"/>
        </w:rPr>
        <w:t xml:space="preserve">  </w:t>
      </w:r>
      <w:r w:rsidRPr="002E6E23">
        <w:rPr>
          <w:rFonts w:ascii="TH SarabunIT๙" w:hAnsi="TH SarabunIT๙" w:cs="TH SarabunIT๙"/>
          <w:sz w:val="32"/>
          <w:szCs w:val="32"/>
          <w:cs/>
        </w:rPr>
        <w:t>หน่วยการบริหารราชการส่วนท้องถิ่นมีอำนาจที่จะตัดรายชื่อผู้มีสิทธิเสนอราคาดังกล่าวและหน่วยการบริหารราชการส่วนท้องถิ่นจะพิจารณาลงโทษผู้มีสิทธิเสนอราคารายนั้นเป็นผู้ทิ้งงา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  <w:t>๗.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การทำสัญญาจ้าง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ผู้ชนะการการประมูลจ้างด้วยระบบอิเล็กทรอนิกส์ (ผู้รับจ้าง)  จะต้องทำสัญญาจ้างตามแบบสัญญา ดังระบุในข้อ  ๑.๕ กับหน่วยการบริหารราชการส่วนท้องถิ่น  ภายใน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๗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วัน นับถัดจากวันที่ได้รับแจ้ง และจะต้องวางหลักประกันสัญญาเป็นจำนวนเงินเท่ากับร้อยละ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๕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 ของราคาค่าจ้างที่ประมูลจ้างด้วยระบบอิเล็กทรอนิกส์ได้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/ให้หน่วยการ...........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-๗-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 xml:space="preserve"> ให้หน่วยการบริหารราชการส่วนท้องถิ่นยึดถือไว้ในขณะทำสัญญาโดยใช้หลักประกันอย่างใดอย่างหนึ่งดังต่อไปนี้</w:t>
      </w:r>
    </w:p>
    <w:p w:rsidR="00510E3A" w:rsidRPr="002E6E23" w:rsidRDefault="00510E3A" w:rsidP="00510E3A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๗.๑</w:t>
      </w:r>
      <w:r w:rsidRPr="002E6E23">
        <w:rPr>
          <w:rFonts w:ascii="TH SarabunIT๙" w:hAnsi="TH SarabunIT๙" w:cs="TH SarabunIT๙"/>
          <w:sz w:val="32"/>
          <w:szCs w:val="32"/>
        </w:rPr>
        <w:t xml:space="preserve">) </w:t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เงินสด</w:t>
      </w:r>
    </w:p>
    <w:p w:rsidR="00510E3A" w:rsidRPr="002E6E23" w:rsidRDefault="00510E3A" w:rsidP="00510E3A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๗.๒</w:t>
      </w:r>
      <w:r w:rsidRPr="002E6E23">
        <w:rPr>
          <w:rFonts w:ascii="TH SarabunIT๙" w:hAnsi="TH SarabunIT๙" w:cs="TH SarabunIT๙"/>
          <w:sz w:val="32"/>
          <w:szCs w:val="32"/>
        </w:rPr>
        <w:t xml:space="preserve">) </w:t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เช็คที่ธนาคารสั่งจ่ายให้แก่หน่วยการบริหารราชการส่วนท้องถิ่น โดยเป็นเช็คลงวันที่ที่ทำสัญญาหรือก่อนหน้านั้นไม่เกิน  </w:t>
      </w:r>
      <w:r w:rsidRPr="002E6E23">
        <w:rPr>
          <w:rFonts w:ascii="TH SarabunIT๙" w:hAnsi="TH SarabunIT๙" w:cs="TH SarabunIT๙"/>
          <w:sz w:val="32"/>
          <w:szCs w:val="32"/>
        </w:rPr>
        <w:t xml:space="preserve">3  </w:t>
      </w:r>
      <w:r w:rsidRPr="002E6E23">
        <w:rPr>
          <w:rFonts w:ascii="TH SarabunIT๙" w:hAnsi="TH SarabunIT๙" w:cs="TH SarabunIT๙"/>
          <w:sz w:val="32"/>
          <w:szCs w:val="32"/>
          <w:cs/>
        </w:rPr>
        <w:t>วันทำการของทางราชการ</w:t>
      </w:r>
    </w:p>
    <w:p w:rsidR="00510E3A" w:rsidRPr="002E6E23" w:rsidRDefault="00510E3A" w:rsidP="00510E3A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๗.๓</w:t>
      </w:r>
      <w:r w:rsidRPr="002E6E23">
        <w:rPr>
          <w:rFonts w:ascii="TH SarabunIT๙" w:hAnsi="TH SarabunIT๙" w:cs="TH SarabunIT๙"/>
          <w:sz w:val="32"/>
          <w:szCs w:val="32"/>
        </w:rPr>
        <w:t xml:space="preserve">)  </w:t>
      </w:r>
      <w:r w:rsidRPr="002E6E23">
        <w:rPr>
          <w:rFonts w:ascii="TH SarabunIT๙" w:hAnsi="TH SarabunIT๙" w:cs="TH SarabunIT๙"/>
          <w:sz w:val="32"/>
          <w:szCs w:val="32"/>
          <w:cs/>
        </w:rPr>
        <w:t>หนังสือค้ำประกันของธนาคารภายในประเทศตามแบบหนังสือค้ำประกันดังระบุใน</w:t>
      </w:r>
      <w:r w:rsidRPr="002E6E23">
        <w:rPr>
          <w:rFonts w:ascii="TH SarabunIT๙" w:hAnsi="TH SarabunIT๙" w:cs="TH SarabunIT๙"/>
          <w:sz w:val="32"/>
          <w:szCs w:val="32"/>
        </w:rPr>
        <w:t xml:space="preserve">  </w:t>
      </w:r>
      <w:r w:rsidRPr="002E6E23">
        <w:rPr>
          <w:rFonts w:ascii="TH SarabunIT๙" w:hAnsi="TH SarabunIT๙" w:cs="TH SarabunIT๙"/>
          <w:sz w:val="32"/>
          <w:szCs w:val="32"/>
          <w:cs/>
        </w:rPr>
        <w:t>ข้อ ๑.๖</w:t>
      </w:r>
      <w:r w:rsidRPr="002E6E23">
        <w:rPr>
          <w:rFonts w:ascii="TH SarabunIT๙" w:hAnsi="TH SarabunIT๙" w:cs="TH SarabunIT๙"/>
          <w:sz w:val="32"/>
          <w:szCs w:val="32"/>
        </w:rPr>
        <w:t xml:space="preserve"> (</w:t>
      </w:r>
      <w:r w:rsidRPr="002E6E23">
        <w:rPr>
          <w:rFonts w:ascii="TH SarabunIT๙" w:hAnsi="TH SarabunIT๙" w:cs="TH SarabunIT๙"/>
          <w:sz w:val="32"/>
          <w:szCs w:val="32"/>
          <w:cs/>
        </w:rPr>
        <w:t>๒</w:t>
      </w:r>
      <w:r w:rsidRPr="002E6E23">
        <w:rPr>
          <w:rFonts w:ascii="TH SarabunIT๙" w:hAnsi="TH SarabunIT๙" w:cs="TH SarabunIT๙"/>
          <w:sz w:val="32"/>
          <w:szCs w:val="32"/>
        </w:rPr>
        <w:t>)</w:t>
      </w:r>
    </w:p>
    <w:p w:rsidR="00510E3A" w:rsidRPr="002E6E23" w:rsidRDefault="00510E3A" w:rsidP="00510E3A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๗.๔)</w:t>
      </w:r>
      <w:r w:rsidRPr="002E6E23">
        <w:rPr>
          <w:rFonts w:ascii="TH SarabunIT๙" w:hAnsi="TH SarabunIT๙" w:cs="TH SarabunIT๙"/>
          <w:sz w:val="32"/>
          <w:szCs w:val="32"/>
        </w:rPr>
        <w:t xml:space="preserve">  </w:t>
      </w:r>
      <w:r w:rsidRPr="002E6E23">
        <w:rPr>
          <w:rFonts w:ascii="TH SarabunIT๙" w:hAnsi="TH SarabunIT๙" w:cs="TH SarabunIT๙"/>
          <w:sz w:val="32"/>
          <w:szCs w:val="32"/>
          <w:cs/>
        </w:rPr>
        <w:t>หนังสือค้ำประกันของบริษัทเงินทุน</w:t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หรือบริษัทเงินทุนหลักทรัพย์ที่ได้รับอนุญาตให้ประกอบกิจการเงินทุนเพื่อการพาณิชย์และ</w:t>
      </w:r>
      <w:r w:rsidRPr="002E6E23">
        <w:rPr>
          <w:rFonts w:ascii="TH SarabunIT๙" w:hAnsi="TH SarabunIT๙" w:cs="TH SarabunIT๙"/>
          <w:spacing w:val="-2"/>
          <w:sz w:val="32"/>
          <w:szCs w:val="32"/>
          <w:cs/>
        </w:rPr>
        <w:t>การประกอบธุรกิจค้ำประกันตามประกาศของธนาคารแห่งประเทศไทยซึ่ง</w:t>
      </w:r>
      <w:r w:rsidRPr="002E6E23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ได้แจ้งชื่อเวียนให้ส่วนราชการต่างๆ ทราบแล้วโดยอนุโลมให้ใช้ตามแบบหนังสือค้ำประกัน  ดังระบุในข้อ </w:t>
      </w:r>
      <w:r w:rsidRPr="002E6E23">
        <w:rPr>
          <w:rFonts w:ascii="TH SarabunIT๙" w:hAnsi="TH SarabunIT๙" w:cs="TH SarabunIT๙"/>
          <w:sz w:val="32"/>
          <w:szCs w:val="32"/>
          <w:cs/>
        </w:rPr>
        <w:t>๑.๖</w:t>
      </w:r>
      <w:r w:rsidRPr="002E6E23">
        <w:rPr>
          <w:rFonts w:ascii="TH SarabunIT๙" w:hAnsi="TH SarabunIT๙" w:cs="TH SarabunIT๙"/>
          <w:sz w:val="32"/>
          <w:szCs w:val="32"/>
        </w:rPr>
        <w:t xml:space="preserve"> (</w:t>
      </w:r>
      <w:r w:rsidRPr="002E6E23">
        <w:rPr>
          <w:rFonts w:ascii="TH SarabunIT๙" w:hAnsi="TH SarabunIT๙" w:cs="TH SarabunIT๙"/>
          <w:sz w:val="32"/>
          <w:szCs w:val="32"/>
          <w:cs/>
        </w:rPr>
        <w:t>๒</w:t>
      </w:r>
      <w:r w:rsidRPr="002E6E23">
        <w:rPr>
          <w:rFonts w:ascii="TH SarabunIT๙" w:hAnsi="TH SarabunIT๙" w:cs="TH SarabunIT๙"/>
          <w:sz w:val="32"/>
          <w:szCs w:val="32"/>
        </w:rPr>
        <w:t>)</w:t>
      </w:r>
    </w:p>
    <w:p w:rsidR="00510E3A" w:rsidRPr="002E6E23" w:rsidRDefault="00510E3A" w:rsidP="00510E3A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๗.๕)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พันธบัตรรัฐบาลไทย</w:t>
      </w:r>
    </w:p>
    <w:p w:rsidR="00510E3A" w:rsidRPr="002E6E23" w:rsidRDefault="00510E3A" w:rsidP="00510E3A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หลักประกันนี้จะคืนให้โดยไม่มีดอกเบี้ยภายใน ๑๕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นับถัดจากวันที่พ้นจากข้อผูกพันตามสัญญาจ้างแล้ว</w:t>
      </w: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2E6E2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ค่าจ้างและการจ่ายเงิน</w:t>
      </w:r>
      <w:r w:rsidRPr="002E6E2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๘.๑  (สำหรับการจ้างที่เป็นราคาต่อหน่วย)</w:t>
      </w: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หน่วยการบริหารราชการส่วนท้องถิ่นจะจ่ายค่าจ้างต่อหน่วยของงาน แต่ละรายการที่ได้ทำเสร็จจริงตามราคาต่อหน่วยที่กำหนดไว้ในใบแจ้งปริมาณงานและราคานอกจากในกรณีต่อไปนี้</w:t>
      </w: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(๑)  เมื่อปริมาณงานที่ทำเสร็จจริงในส่วนที่เกินกว่าร้อยละ ๑๒๕ (หนึ่งร้อยยี่สิบห้า)แต่ไม่เกินร้อยละ  ๑๕๐ (หนึ่งร้อยห้าสิบ)  ของปริมาณงานที่กำหนดไว้ในราคาหรือใบแจ้งปริมาณงานและราคาจะจ่ายให้ในอัตราร้อยละ  ๙๐  (เก้าสิบ)  ของราคาต่อหน่วยตามสัญญา</w:t>
      </w: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(๒)  เมื่อปริมาณงานที่ทำเสร็จจริงในส่วนที่เกินกว่าร้อยละ ๑๕๐  (หนึ่งร้อยห้าสิบ)  ของปริมาณงานที่กำหนดไว้ในสัญญาหรือใบแจ้งปริมาณงานและราคาจะจ่ายให้ในอัตราร้อยละ  ๘๓  (แปดสิบสาม) ของราคาต่อหน่วยตามสัญญา</w:t>
      </w: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(๓)  เมื่อปริมาณที่ทำเสร็จจริงน้อยกว่าร้อย  ๗๕  (เจ็ดสิบห้า)ของปริมาณงานที่กำหนดไว้ในสัญญาหรือใบแจ้งปริมาณงานและราคาจะจ่ายให้ตามราคาต่อหน่วยตามสัญญาและจะจ่ายเพิ่มชดเชยเป็นค่า </w:t>
      </w:r>
      <w:r w:rsidRPr="002E6E23">
        <w:rPr>
          <w:rFonts w:ascii="TH SarabunIT๙" w:hAnsi="TH SarabunIT๙" w:cs="TH SarabunIT๙"/>
          <w:sz w:val="32"/>
          <w:szCs w:val="32"/>
        </w:rPr>
        <w:t xml:space="preserve">overhead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และ  </w:t>
      </w:r>
      <w:r w:rsidRPr="002E6E23">
        <w:rPr>
          <w:rFonts w:ascii="TH SarabunIT๙" w:hAnsi="TH SarabunIT๙" w:cs="TH SarabunIT๙"/>
          <w:sz w:val="32"/>
          <w:szCs w:val="32"/>
        </w:rPr>
        <w:t xml:space="preserve">mobilization  </w:t>
      </w:r>
      <w:r w:rsidRPr="002E6E23">
        <w:rPr>
          <w:rFonts w:ascii="TH SarabunIT๙" w:hAnsi="TH SarabunIT๙" w:cs="TH SarabunIT๙"/>
          <w:sz w:val="32"/>
          <w:szCs w:val="32"/>
          <w:cs/>
        </w:rPr>
        <w:t>สำหรับงานรายการนั้นในอัตราร้อยละ  ๑๗  (สิบเจ็ด) ของผลต่างระหว่างปริมาณงานทั้งหมดของงานรายการนั้นตามสัญญาโดยประมาณกับปริมาณงานที่ทำเสร็จจริง คูณ ด้วยราคาต่อหน่วยตามสัญญา</w:t>
      </w: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(๔) หน่วยการบริหารราชการส่วนท้องถิ่นจะจ่ายเงินที่เพิ่มขึ้นหรือหักลดเงินในแต่ละกรณีดังกล่าวข้างต้นในงวดสุดท้ายของการจ่ายเงิน หรือก่อนงวดสุดท้ายของการจ่ายเงินตามที่หน่วยการบริหารราชการส่วนท้องถิ่นจะพิจารณาตามที่เห็นสมควร</w:t>
      </w: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หน่วยการบริหารราชการส่วนท้องถิ่นจะจ่ายเงินค่าจ้างให้แก่ผู้รับจ้างเป็นรายเดือนตามเนื้องานที่ทำเสร็จจริงเมื่อหน่วยการบริหารราชการส่วนท้องถิ่นหรือเจ้าหน้าที่ของหน่วยการบริหารราชการส่วนท้องถิ่นได้ทำการตรวจสอบผลงานที่ทำเสร็จแล้วและ</w:t>
      </w:r>
      <w:proofErr w:type="spellStart"/>
      <w:r w:rsidRPr="002E6E23">
        <w:rPr>
          <w:rFonts w:ascii="TH SarabunIT๙" w:hAnsi="TH SarabunIT๙" w:cs="TH SarabunIT๙"/>
          <w:sz w:val="32"/>
          <w:szCs w:val="32"/>
          <w:cs/>
        </w:rPr>
        <w:t>ปราก</w:t>
      </w:r>
      <w:r>
        <w:rPr>
          <w:rFonts w:ascii="TH SarabunIT๙" w:hAnsi="TH SarabunIT๙" w:cs="TH SarabunIT๙" w:hint="cs"/>
          <w:sz w:val="32"/>
          <w:szCs w:val="32"/>
          <w:cs/>
        </w:rPr>
        <w:t>ฎ</w:t>
      </w:r>
      <w:proofErr w:type="spellEnd"/>
      <w:r w:rsidRPr="002E6E23">
        <w:rPr>
          <w:rFonts w:ascii="TH SarabunIT๙" w:hAnsi="TH SarabunIT๙" w:cs="TH SarabunIT๙"/>
          <w:sz w:val="32"/>
          <w:szCs w:val="32"/>
          <w:cs/>
        </w:rPr>
        <w:t>ว่าเป็นที่พอใจตรงตามข้อกำหนดแห่งสัญญาทุกประการ หน่วยการบริหารราชการส่วนท้องถิ่นจะออกหนังสือรับรองการรับมอบงานนั้นให้ไว้แก่ผู้รับจ้าง</w:t>
      </w:r>
    </w:p>
    <w:p w:rsidR="00510E3A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 w:hint="cs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</w:p>
    <w:p w:rsidR="00510E3A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/การจ่ายเงิน............</w:t>
      </w:r>
    </w:p>
    <w:p w:rsidR="00510E3A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</w:p>
    <w:p w:rsidR="00510E3A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-๘-</w:t>
      </w: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การจ่ายเงินงวดสุดท้ายจะจ่ายให้เมื่องานทั้งหมดตามสัญญาได้แล้วเสร็จทุกประการ</w:t>
      </w: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๘.๒  (สำหรับสัญญาที่เป็นราคาเหมารวม)</w:t>
      </w: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หน่วยการบริหารราชการส่วนท้องถิ่นจะจ่ายเงินค่าจ้าง  โดยแบ่งออกเป็น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๓ </w:t>
      </w:r>
      <w:r w:rsidRPr="002E6E23">
        <w:rPr>
          <w:rFonts w:ascii="TH SarabunIT๙" w:hAnsi="TH SarabunIT๙" w:cs="TH SarabunIT๙"/>
          <w:sz w:val="32"/>
          <w:szCs w:val="32"/>
          <w:cs/>
        </w:rPr>
        <w:t>งวดดังนี้</w:t>
      </w: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rPr>
          <w:rFonts w:ascii="TH SarabunIT๙" w:hAnsi="TH SarabunIT๙" w:cs="TH SarabunIT๙"/>
          <w:sz w:val="32"/>
          <w:szCs w:val="32"/>
          <w:cs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งวดที่  ๑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เป็นจำนวนเงินในอัตรา</w:t>
      </w:r>
      <w:r w:rsidRPr="002E6E23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๓๐</w:t>
      </w:r>
      <w:r w:rsidRPr="002E6E23">
        <w:rPr>
          <w:rFonts w:ascii="TH SarabunIT๙" w:hAnsi="TH SarabunIT๙" w:cs="TH SarabunIT๙"/>
          <w:sz w:val="32"/>
          <w:szCs w:val="32"/>
        </w:rPr>
        <w:t xml:space="preserve">  </w:t>
      </w:r>
      <w:r w:rsidRPr="002E6E23">
        <w:rPr>
          <w:rFonts w:ascii="TH SarabunIT๙" w:hAnsi="TH SarabunIT๙" w:cs="TH SarabunIT๙"/>
          <w:sz w:val="32"/>
          <w:szCs w:val="32"/>
          <w:cs/>
        </w:rPr>
        <w:t>ของค่าจ้าง  เมื่อผู้รับจ้างได้ปฏิบัติงาน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ปรับระดับพื้นที่  วางท่อ </w:t>
      </w:r>
      <w:proofErr w:type="spellStart"/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คสล.</w:t>
      </w:r>
      <w:proofErr w:type="spellEnd"/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ถมทรายรองพื้น และเทคอนกรีตได้ระยะทาง   ๒๘๐ เมตร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    ให้แล้วเสร็จ</w:t>
      </w:r>
      <w:r w:rsidRPr="002E6E23">
        <w:rPr>
          <w:rFonts w:ascii="TH SarabunIT๙" w:hAnsi="TH SarabunIT๙" w:cs="TH SarabunIT๙"/>
          <w:vanish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ภายใน 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๑๘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      งวดที่  ๒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เป็นจำนวนเงินในอัตรา</w:t>
      </w:r>
      <w:r w:rsidRPr="002E6E23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๓๐</w:t>
      </w:r>
      <w:r w:rsidRPr="002E6E23">
        <w:rPr>
          <w:rFonts w:ascii="TH SarabunIT๙" w:hAnsi="TH SarabunIT๙" w:cs="TH SarabunIT๙"/>
          <w:sz w:val="32"/>
          <w:szCs w:val="32"/>
        </w:rPr>
        <w:t xml:space="preserve">  </w:t>
      </w:r>
      <w:r w:rsidRPr="002E6E23">
        <w:rPr>
          <w:rFonts w:ascii="TH SarabunIT๙" w:hAnsi="TH SarabunIT๙" w:cs="TH SarabunIT๙"/>
          <w:sz w:val="32"/>
          <w:szCs w:val="32"/>
          <w:cs/>
        </w:rPr>
        <w:t>ของค่าจ้าง  เมื่อผู้รับจ้างได้ปฏิบัติงาน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เทคอนกรีตได้ระยะทางรวม   ๕๖๐  เมตร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    ให้แล้วเสร็จ</w:t>
      </w:r>
      <w:r w:rsidRPr="002E6E23">
        <w:rPr>
          <w:rFonts w:ascii="TH SarabunIT๙" w:hAnsi="TH SarabunIT๙" w:cs="TH SarabunIT๙"/>
          <w:vanish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ภายใน 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๑๘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rPr>
          <w:rFonts w:ascii="TH SarabunIT๙" w:hAnsi="TH SarabunIT๙" w:cs="TH SarabunIT๙"/>
          <w:sz w:val="32"/>
          <w:szCs w:val="32"/>
          <w:cs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 งวดสุดท้าย    เป็นจำนวนเงินในอัตรา</w:t>
      </w:r>
      <w:r w:rsidRPr="002E6E23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๔๐</w:t>
      </w:r>
      <w:r w:rsidRPr="002E6E23">
        <w:rPr>
          <w:rFonts w:ascii="TH SarabunIT๙" w:hAnsi="TH SarabunIT๙" w:cs="TH SarabunIT๙"/>
          <w:sz w:val="32"/>
          <w:szCs w:val="32"/>
        </w:rPr>
        <w:t xml:space="preserve">  </w:t>
      </w:r>
      <w:r w:rsidRPr="002E6E23">
        <w:rPr>
          <w:rFonts w:ascii="TH SarabunIT๙" w:hAnsi="TH SarabunIT๙" w:cs="TH SarabunIT๙"/>
          <w:sz w:val="32"/>
          <w:szCs w:val="32"/>
          <w:cs/>
        </w:rPr>
        <w:t>ของค่าจ้าง  เมื่อผู้รับจ้างได้ปฏิบัติงาน</w:t>
      </w:r>
    </w:p>
    <w:p w:rsidR="00510E3A" w:rsidRPr="002E6E23" w:rsidRDefault="00510E3A" w:rsidP="00510E3A">
      <w:pPr>
        <w:tabs>
          <w:tab w:val="left" w:pos="540"/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>ทั้งหมดให้แล้วเสร็จเรียบร้อยตามสัญญา   รวมทั้งทำสถานที่ก่อสร้างให้สะอาดเรียบร้อย</w:t>
      </w:r>
      <w:r w:rsidRPr="002E6E2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ab/>
        <w:t>๙.อัตราค่าปรับ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ค่าปรับตามแบบสัญญาจ้าง ข้อ ๑๗  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ให้คิดในอัตราร้อยละ 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๐.๑๐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ของค่าจ้างตามสัญญาต่อวัน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Pr="002E6E23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  <w:r w:rsidRPr="002E6E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6E2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   ผู้ชนะการประมูลจ้างด้วยระบบอิเล็กทรอนิกส์ ซึ่งได้ทำข้อตกลงเป็นหนังสือหรือทำสัญญาจ้างตามแบบดังระบุใน   ข้อ  ๑.๕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แล้วแต่กรณี จะต้องรับประกันความชำรุดบกพร่องของงานจ้างที่เกิดขึ้นภายในระยะเวลาไม่น้อยกว่า</w:t>
      </w:r>
      <w:r w:rsidRPr="002E6E23">
        <w:rPr>
          <w:rFonts w:ascii="TH SarabunIT๙" w:hAnsi="TH SarabunIT๙" w:cs="TH SarabunIT๙"/>
          <w:sz w:val="32"/>
          <w:szCs w:val="32"/>
        </w:rPr>
        <w:t xml:space="preserve"> 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๒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2E6E23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-</w:t>
      </w:r>
      <w:r w:rsidRPr="002E6E23">
        <w:rPr>
          <w:rFonts w:ascii="TH SarabunIT๙" w:hAnsi="TH SarabunIT๙" w:cs="TH SarabunIT๙"/>
          <w:sz w:val="32"/>
          <w:szCs w:val="32"/>
        </w:rPr>
        <w:t xml:space="preserve">….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เดือน นับถัดจากวันที่หน่วยการบริหารราชการส่วนท้องถิ่นได้รับมอบงาน โดยผู้รับจ้างต้องรีบจัดการซ่อมแซมแก้ไขให้ใช้การได้ดังเดิมภายใน  </w:t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๑๕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 วัน    นับถัดจากวันที่ได้รับแจ้งความชำรุดบกพร่อง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๑๑.  การจ่ายเงินล่วงหน้า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2E6E23">
        <w:rPr>
          <w:rFonts w:ascii="TH SarabunIT๙" w:hAnsi="TH SarabunIT๙" w:cs="TH SarabunIT๙"/>
          <w:sz w:val="32"/>
          <w:szCs w:val="32"/>
          <w:cs/>
        </w:rPr>
        <w:t>ผู้มีสิทธิเสนอราคามีสิทธิเสนอขอรับเงินล่วงหน้า  ในอัตราไม่เกินร้อยละ .............. ของราคาค่าจ้างทั้งหมดแต่ทั้งนี้จะต้องส่งมอบหลักประกันเงินล่วงหน้า  เป็นพันธบัตรรัฐบาลไทย  หรือหนังสือค้ำประกันของธนาคารในประเทศ  ตามแบบดังระบุในข้อ ๑.๖ (๓) หรือหนังสือค้ำประกันของบริษัทเงินทุนหรือบริษัทเงินทุกหลักทรัพย์ที่ได้รับอนุญาตให้ประกอบกิจการเงินทุนเพื่อการพาณิชย์  และประกอบธุรกิจค้ำประกันตามประกาศของธนาคารแห่งประเทศไทย  ซึ่งได้แจ้งชื่อเวียนให้ส่วนราชการต่าง ๆ ทราบแล้วโดยอนุโลมให้ใช้ตามแบบหนังสือค้ำประกันดังระบุในข้อ ๑.๖ (๓) ให้แก่หน่วยการบริหารราชการส่วนท้องถิ่นก่อนการรับชำระเงินล่วงหน้านั้น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0269BE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0269BE">
        <w:rPr>
          <w:rFonts w:ascii="TH SarabunIT๙" w:hAnsi="TH SarabunIT๙" w:cs="TH SarabunIT๙"/>
          <w:b/>
          <w:bCs/>
          <w:sz w:val="32"/>
          <w:szCs w:val="32"/>
          <w:cs/>
        </w:rPr>
        <w:t>๑๒.  การหักเงินประกันผลงาน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     ในการจ่ายเงินแต่ละงวดหน่วยการบริหารราชการส่วนท้องถิ่นจะหักเงินจำนวนร้อยละ ๑๐ ของเงินที่ต้องจ่ายในงวดนั้นเพื่อเป็นประกันผลงานในกรณีที่เงินประกันผลงานจะต้องถูกหักไว้ทั้งสิ้นไม่ต่ำกว่า  ๖  เดือน (สำหรับสัญญาที่เป็นราคาต่อหน่วย)  หรือของค่าจ้างทั้งหมด (สำหรับสัญญาที่เป็นราคาเหมารวม)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     ผู้รับจ้างมีสิทธิจะขอเงินประกันสัญญาคืนโดยผู้รับจ้างจะต้องวางหนังสือค้ำประกันของธนาคารซึ่งออกโดยธนาคารภายในประเทศตามแบบหนังสือค้ำประกันดังระบุในข้อ  ๑.๖ (๔) หรือหนังสือค้ำประกันของบริษัทเงินทุนหรือบริษัทเงินทุนหลักทรัพย์ที่ได้รับอนุญาตให้ประกอบกิจการเงินทุนเพื่อการ</w:t>
      </w:r>
      <w:proofErr w:type="spellStart"/>
      <w:r w:rsidRPr="002E6E23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2E6E23">
        <w:rPr>
          <w:rFonts w:ascii="TH SarabunIT๙" w:hAnsi="TH SarabunIT๙" w:cs="TH SarabunIT๙"/>
          <w:sz w:val="32"/>
          <w:szCs w:val="32"/>
          <w:cs/>
        </w:rPr>
        <w:t>และประกอบธุรกิจค้ำประกันตามประกาศของธนาคารแห่งประเทศไทยซึ่งได้แจ้งชื่อเวียนในหน่วยต่าง ๆ ทราบแล้วโดยอนุโลมให้ใช้ตามแบบหนังสือค้ำประกัน ดังระบุในข้อ ๑.๖ (๔)  มาวางไว้ต่อหน่วยการบริหารราชการส่วนท้องถิ่นเพื่อเป็นหลักประกันแทนก็ได้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/-9-หน่วยการบริหารราชการ</w:t>
      </w:r>
      <w:r w:rsidRPr="002E6E23">
        <w:rPr>
          <w:rFonts w:ascii="TH SarabunIT๙" w:hAnsi="TH SarabunIT๙" w:cs="TH SarabunIT๙"/>
          <w:sz w:val="32"/>
          <w:szCs w:val="32"/>
          <w:cs/>
        </w:rPr>
        <w:t>.........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>-</w:t>
      </w:r>
      <w:r w:rsidRPr="002E6E23">
        <w:rPr>
          <w:rFonts w:ascii="TH SarabunIT๙" w:hAnsi="TH SarabunIT๙" w:cs="TH SarabunIT๙"/>
          <w:sz w:val="32"/>
          <w:szCs w:val="32"/>
          <w:cs/>
        </w:rPr>
        <w:t>๙-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  <w:t>หน่วยการบริหารราชการส่วนท้องถิ่นจะคืนเงินประกันผลงาน และ/หรือหนังสือค้ำประกันของธนาคารดังกล่าวให้แก่ผู้รับจ้างพร้อมกับการจ่ายเงินงวดสุท้าย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๑๓. ข้อสงวนสิทธิในการเสนอราคาและอื่นๆ</w:t>
      </w:r>
    </w:p>
    <w:p w:rsidR="00510E3A" w:rsidRPr="009D594D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 xml:space="preserve">   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๑๓.๑  เงินค่าจ้างสำหรับงานจ้างครั้งนี้ได้มาจากเงินงบประมาณประจำปี 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๒๕๕๖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D594D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ประเภทเงินอุดหนุนทั่วไป</w:t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   การลงนามในสัญญาจะกระทำได้ต่อเมื่อหน่วยการบริหารราชการส่วนท้องถิ่นได้รับอนุมัติเงินค่าก่อสร้างจากงบประมาณประจำปี  </w:t>
      </w:r>
      <w:r w:rsidRPr="009D594D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>๒๕๕๖</w:t>
      </w:r>
      <w:r w:rsidRPr="009D594D">
        <w:rPr>
          <w:rFonts w:ascii="TH SarabunIT๙" w:hAnsi="TH SarabunIT๙" w:cs="TH SarabunIT๙" w:hint="cs"/>
          <w:b/>
          <w:bCs/>
          <w:sz w:val="40"/>
          <w:szCs w:val="40"/>
          <w:u w:val="dotted"/>
          <w:cs/>
        </w:rPr>
        <w:t xml:space="preserve">  และได้รับจัดสรรเงินอุดหนุนทั่วไป</w:t>
      </w:r>
      <w:r>
        <w:rPr>
          <w:rFonts w:ascii="TH SarabunIT๙" w:hAnsi="TH SarabunIT๙" w:cs="TH SarabunIT๙" w:hint="cs"/>
          <w:b/>
          <w:bCs/>
          <w:sz w:val="40"/>
          <w:szCs w:val="40"/>
          <w:u w:val="dotted"/>
          <w:cs/>
        </w:rPr>
        <w:t>เพียงพอ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  แล้วเท่านั้น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665DBE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 xml:space="preserve">           ราคากลางของงาน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งานก่อสร้างถนน  </w:t>
      </w:r>
      <w:proofErr w:type="spellStart"/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คสล.</w:t>
      </w:r>
      <w:proofErr w:type="spellEnd"/>
      <w:r w:rsidRPr="002E6E23">
        <w:rPr>
          <w:rFonts w:ascii="TH SarabunIT๙" w:hAnsi="TH SarabunIT๙" w:cs="TH SarabunIT๙"/>
          <w:sz w:val="32"/>
          <w:szCs w:val="32"/>
          <w:cs/>
        </w:rPr>
        <w:t xml:space="preserve"> ในการประมูลจ้างด้วยระบบอิเล็กทรอนิกส์ครั้งนี้  เป็นเงินทั้งสิ้น  </w:t>
      </w:r>
      <w:r w:rsidRPr="002E6E2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๑,๙๘๐,๐๐๐.-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  บาท </w:t>
      </w:r>
      <w:r w:rsidRPr="00665DBE">
        <w:rPr>
          <w:rFonts w:ascii="TH SarabunIT๙" w:hAnsi="TH SarabunIT๙" w:cs="TH SarabunIT๙"/>
          <w:sz w:val="32"/>
          <w:szCs w:val="32"/>
          <w:u w:val="dotted"/>
          <w:cs/>
        </w:rPr>
        <w:t>(-หนึ่งล้านเก้าแสนแปดหมื่นบาทถ้วน-)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E6E23">
        <w:rPr>
          <w:rFonts w:ascii="TH SarabunIT๙" w:hAnsi="TH SarabunIT๙" w:cs="TH SarabunIT๙"/>
          <w:sz w:val="32"/>
          <w:szCs w:val="32"/>
          <w:cs/>
        </w:rPr>
        <w:t>๑๓.๒  เมื่อหน่วยการบริหารราชการส่วนท้องถิ่นได้คัดเลือกผู้มีสิทธิเสนอราคารายใดให้เป็นผู้รับจ้างและได้ตกลงจ้างตามการประมูลจ้างด้วยระบบอิเล็กทรอนิกส์แล้ว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ผู้มีสิทธิเสนอราคาซึ่งเป็นผู้รับจ้างจะต้องปฏิบัติตามกฎหมายว่าด้วยการส่งเสริมพา</w:t>
      </w:r>
      <w:proofErr w:type="spellStart"/>
      <w:r w:rsidRPr="002E6E23">
        <w:rPr>
          <w:rFonts w:ascii="TH SarabunIT๙" w:hAnsi="TH SarabunIT๙" w:cs="TH SarabunIT๙"/>
          <w:sz w:val="32"/>
          <w:szCs w:val="32"/>
          <w:cs/>
        </w:rPr>
        <w:t>นิชย</w:t>
      </w:r>
      <w:proofErr w:type="spellEnd"/>
      <w:r w:rsidRPr="002E6E23">
        <w:rPr>
          <w:rFonts w:ascii="TH SarabunIT๙" w:hAnsi="TH SarabunIT๙" w:cs="TH SarabunIT๙"/>
          <w:sz w:val="32"/>
          <w:szCs w:val="32"/>
          <w:cs/>
        </w:rPr>
        <w:t>นาวี ดังนี้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(๑)  แจ้งการสั่งหรือนำสิ่งของดังกล่าวเข้ามาจากต่างประเทศต่อหน่วยการบริหารราชการส่วนท้องถิ่นเจ้าท่าภายใน ๗ วัน นับตั้งแต่วันที่ผู้รับจ้างสั่งหรือซื้อขายของจากต่างประเทศเว้นแต่เป็นของที่รัฐมนตรีว่าการคมนาคมประกาศยกเว้นให้บรรทุกโดยเรืออื่นได้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(๒)  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 เว้นแต่จะได้รับอนุญาตจากหน่วยการบริหารราชการส่วนท้องถิ่นเจ้าท่าให้บรรทุกสิ่งของนั้นโดยเรืออื่นโดยมิใช่เรือไทยซึ่งจะต้องได้รับอนุญาตเช่นนั้นก่อนบรรทุกของลงเรื่ออื่นหรือเป็นของที่รัฐมนตรีว่าการกระทรวงคมนาคม ประกาศยกเว้นให้บรรทุกลงเรืออื่น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(๓)  ในกรณีที่ไม่ปฏิบัติตาม  (๑) หรือ (๒) ผู้รับจ้างจะต้องรับผิดชอบตามกฎหมายว่าด้วยการส่งเสริม</w:t>
      </w:r>
      <w:proofErr w:type="spellStart"/>
      <w:r w:rsidRPr="002E6E23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2E6E23">
        <w:rPr>
          <w:rFonts w:ascii="TH SarabunIT๙" w:hAnsi="TH SarabunIT๙" w:cs="TH SarabunIT๙"/>
          <w:sz w:val="32"/>
          <w:szCs w:val="32"/>
          <w:cs/>
        </w:rPr>
        <w:t>นาวี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  <w:t>๑๓.๓  ผู้ประสงค์จะเสนอราคาซึ่งได้</w:t>
      </w:r>
      <w:proofErr w:type="spellStart"/>
      <w:r w:rsidRPr="002E6E23">
        <w:rPr>
          <w:rFonts w:ascii="TH SarabunIT๙" w:hAnsi="TH SarabunIT๙" w:cs="TH SarabunIT๙"/>
          <w:sz w:val="32"/>
          <w:szCs w:val="32"/>
          <w:cs/>
        </w:rPr>
        <w:t>ยี่น</w:t>
      </w:r>
      <w:proofErr w:type="spellEnd"/>
      <w:r w:rsidRPr="002E6E23">
        <w:rPr>
          <w:rFonts w:ascii="TH SarabunIT๙" w:hAnsi="TH SarabunIT๙" w:cs="TH SarabunIT๙"/>
          <w:sz w:val="32"/>
          <w:szCs w:val="32"/>
          <w:cs/>
        </w:rPr>
        <w:t>เอกสารประกวดราคาด้วยวิธีการทางอิเล็กทรอนิกส์ต่อหน่วยการบริหารราชการส่วนท้องถิ่นแล้วจะถอนตัวออกจากการประกวดราคาฯมิได้และเมื่อได้รับการคัดเลือกให้เป็นผู้มีสิทธิเสนอราคาแล้วต้องเข้าร่วมเสนอราคาด้วยวิธีการทางอิเล็กทรอนิกส์ตามเงื่อนไขที่กำหนดในข้อ ๔.๗ (๔)(๕) (๖)และ (๗)มิฉะนั้นหน่วยการบริหารราชการส่วนท้องถิ่นจะริบหลักประกันซองจำนวน ร้อยละ ๒.๕ ของวงเงินที่จัดหาทันทีและอาจพิจารณาเรียกร้องให้ชดใช้ความเสียหายอื่น (ถ้ามี) รวมทั้งอาจพิจารณาให้เป็นผู้ทิ้งงานได้หากมีพฤติกรรมเป็นการขัดขวางการแข่งขันราคาอย่างเป็นธรรม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  <w:t>๑๓.๔  ผู้มีสิทธิเสนอราคาซึ่งหน่วยการบริหารราชการส่วนท้องถิ่นได้คัดเลือกแล้วไม่ไปทำสัญญาหรือข้อตกลงภายในเวลาทางราชการกำหนดระบุลงไว้ในข้อ</w:t>
      </w:r>
      <w:r w:rsidRPr="002E6E23">
        <w:rPr>
          <w:rFonts w:ascii="TH SarabunIT๙" w:hAnsi="TH SarabunIT๙" w:cs="TH SarabunIT๙"/>
          <w:sz w:val="32"/>
          <w:szCs w:val="32"/>
        </w:rPr>
        <w:t xml:space="preserve"> 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๗ </w:t>
      </w:r>
      <w:r w:rsidRPr="002E6E23">
        <w:rPr>
          <w:rFonts w:ascii="TH SarabunIT๙" w:hAnsi="TH SarabunIT๙" w:cs="TH SarabunIT๙"/>
          <w:sz w:val="32"/>
          <w:szCs w:val="32"/>
        </w:rPr>
        <w:t xml:space="preserve"> </w:t>
      </w:r>
      <w:r w:rsidRPr="002E6E23">
        <w:rPr>
          <w:rFonts w:ascii="TH SarabunIT๙" w:hAnsi="TH SarabunIT๙" w:cs="TH SarabunIT๙"/>
          <w:sz w:val="32"/>
          <w:szCs w:val="32"/>
          <w:cs/>
        </w:rPr>
        <w:t>หน่วยการบริหารราชการส่วนท้องถิ่นจะริบหลักประกันซองหรือ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 w:hint="cs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/เรียกร้อง...........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510E3A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-๑๐-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เรียกร้องจากผู้ออกหนังสือค้ำประกันซองทันทีและอาจพิจารณาเรียกร้องให้ชดใช้ความเสียหายอื่น </w:t>
      </w:r>
      <w:r w:rsidRPr="002E6E23">
        <w:rPr>
          <w:rFonts w:ascii="TH SarabunIT๙" w:hAnsi="TH SarabunIT๙" w:cs="TH SarabunIT๙"/>
          <w:sz w:val="32"/>
          <w:szCs w:val="32"/>
        </w:rPr>
        <w:t>(</w:t>
      </w:r>
      <w:r w:rsidRPr="002E6E23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2E6E23">
        <w:rPr>
          <w:rFonts w:ascii="TH SarabunIT๙" w:hAnsi="TH SarabunIT๙" w:cs="TH SarabunIT๙"/>
          <w:sz w:val="32"/>
          <w:szCs w:val="32"/>
        </w:rPr>
        <w:t xml:space="preserve">) </w:t>
      </w:r>
      <w:r w:rsidRPr="002E6E23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E6E2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  <w:t>๑๓.๕  หน่วยการบริหารราชการส่วนท้องถิ่นสงวนสิทธิที่จะแก้ไขเพิ่มเติมเงื่อนไขหรือข้อกำหนดในแบบสัญญาให้เป็นไปตามความเห็นของสำนักงานอัยการสูงสุด  (ถ้ามี)</w:t>
      </w:r>
    </w:p>
    <w:p w:rsidR="00510E3A" w:rsidRPr="00466CD0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466CD0">
        <w:rPr>
          <w:rFonts w:ascii="TH SarabunIT๙" w:hAnsi="TH SarabunIT๙" w:cs="TH SarabunIT๙"/>
          <w:b/>
          <w:bCs/>
          <w:sz w:val="32"/>
          <w:szCs w:val="32"/>
          <w:cs/>
        </w:rPr>
        <w:t>๑๔.  การปรับราคาค่าก่อสร้าง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การปรับราคาค่างานก่อสร้างตามสูตรการปรับราคาดังระบุในข้อ ๑.๗ จะนำมาใช้ในกรณีที่ค่างานก่อสร้างลดลงหรือเพิ่มขึ้นโดยวิธีการต่อไปนี้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 xml:space="preserve">สูตรการปรับราคา(สูตรค่า </w:t>
      </w:r>
      <w:r w:rsidRPr="002E6E23">
        <w:rPr>
          <w:rFonts w:ascii="TH SarabunIT๙" w:hAnsi="TH SarabunIT๙" w:cs="TH SarabunIT๙"/>
          <w:sz w:val="32"/>
          <w:szCs w:val="32"/>
        </w:rPr>
        <w:t>K</w:t>
      </w:r>
      <w:r w:rsidRPr="002E6E23">
        <w:rPr>
          <w:rFonts w:ascii="TH SarabunIT๙" w:hAnsi="TH SarabunIT๙" w:cs="TH SarabunIT๙"/>
          <w:sz w:val="32"/>
          <w:szCs w:val="32"/>
          <w:cs/>
        </w:rPr>
        <w:t>) จะต้องคงที่ ที่ระดับที่กำหนดไว้ในวันแล้วเสร็จที่กำหนดไว้ในสัญญาหรือภายในระยะเวลาที่หน่วยการบริหารราชการส่วนท้องถิ่นได้ขยายออกไปโดยจะใช้สูตรของทางราชการที่ได้ระบุในข้อ ๑.๗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>๑๕.</w:t>
      </w:r>
      <w:r w:rsidRPr="002E6E2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E6E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มาตรฐานฝีมือช่าง</w:t>
      </w:r>
    </w:p>
    <w:p w:rsidR="00510E3A" w:rsidRPr="002E6E23" w:rsidRDefault="00510E3A" w:rsidP="00510E3A">
      <w:pPr>
        <w:tabs>
          <w:tab w:val="left" w:pos="540"/>
          <w:tab w:val="left" w:pos="1080"/>
          <w:tab w:val="left" w:pos="162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เมื่อหน่วยการบริหารราชการส่วนท้องถิ่นได้คัดเลือกผู้มีสิทธิเสนอราคารายใดให้เป็นผู้รับจ้างและได้ตกลงจ้างก่อสร้างตามประกาศนี้แล้ว  ผู้มีสิทธิเสนอราคาจะต้องตกลงว่าในการปฏิบัติงานก่อสร้างดังกล่าว  ผู้มีสิทธิเสนอราคาจะต้องมีและใช้ผู้ผ่านการทดสอบมาตรฐานฝีมือช่างจาก.................................................หรือผู้มีวุฒิบัตรระดับ </w:t>
      </w:r>
      <w:proofErr w:type="spellStart"/>
      <w:r w:rsidRPr="002E6E23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2E6E23">
        <w:rPr>
          <w:rFonts w:ascii="TH SarabunIT๙" w:hAnsi="TH SarabunIT๙" w:cs="TH SarabunIT๙"/>
          <w:sz w:val="32"/>
          <w:szCs w:val="32"/>
        </w:rPr>
        <w:t xml:space="preserve">.   </w:t>
      </w:r>
      <w:proofErr w:type="spellStart"/>
      <w:r w:rsidRPr="002E6E23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2E6E23">
        <w:rPr>
          <w:rFonts w:ascii="TH SarabunIT๙" w:hAnsi="TH SarabunIT๙" w:cs="TH SarabunIT๙"/>
          <w:sz w:val="32"/>
          <w:szCs w:val="32"/>
        </w:rPr>
        <w:t xml:space="preserve">.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2E6E23">
        <w:rPr>
          <w:rFonts w:ascii="TH SarabunIT๙" w:hAnsi="TH SarabunIT๙" w:cs="TH SarabunIT๙"/>
          <w:sz w:val="32"/>
          <w:szCs w:val="32"/>
          <w:cs/>
        </w:rPr>
        <w:t>ปวท</w:t>
      </w:r>
      <w:proofErr w:type="spellEnd"/>
      <w:r w:rsidRPr="002E6E23">
        <w:rPr>
          <w:rFonts w:ascii="TH SarabunIT๙" w:hAnsi="TH SarabunIT๙" w:cs="TH SarabunIT๙"/>
          <w:sz w:val="32"/>
          <w:szCs w:val="32"/>
        </w:rPr>
        <w:t xml:space="preserve">. </w:t>
      </w:r>
      <w:r w:rsidRPr="002E6E23">
        <w:rPr>
          <w:rFonts w:ascii="TH SarabunIT๙" w:hAnsi="TH SarabunIT๙" w:cs="TH SarabunIT๙"/>
          <w:sz w:val="32"/>
          <w:szCs w:val="32"/>
          <w:cs/>
        </w:rPr>
        <w:t>หรือเทียบเท่าจากสถาบันการศึกษาที่ ก</w:t>
      </w:r>
      <w:r w:rsidRPr="002E6E23">
        <w:rPr>
          <w:rFonts w:ascii="TH SarabunIT๙" w:hAnsi="TH SarabunIT๙" w:cs="TH SarabunIT๙"/>
          <w:sz w:val="32"/>
          <w:szCs w:val="32"/>
        </w:rPr>
        <w:t>.</w:t>
      </w:r>
      <w:r w:rsidRPr="002E6E23">
        <w:rPr>
          <w:rFonts w:ascii="TH SarabunIT๙" w:hAnsi="TH SarabunIT๙" w:cs="TH SarabunIT๙"/>
          <w:sz w:val="32"/>
          <w:szCs w:val="32"/>
          <w:cs/>
        </w:rPr>
        <w:t>พ</w:t>
      </w:r>
      <w:r w:rsidRPr="002E6E23">
        <w:rPr>
          <w:rFonts w:ascii="TH SarabunIT๙" w:hAnsi="TH SarabunIT๙" w:cs="TH SarabunIT๙"/>
          <w:sz w:val="32"/>
          <w:szCs w:val="32"/>
        </w:rPr>
        <w:t xml:space="preserve">. </w:t>
      </w:r>
      <w:r w:rsidRPr="002E6E23">
        <w:rPr>
          <w:rFonts w:ascii="TH SarabunIT๙" w:hAnsi="TH SarabunIT๙" w:cs="TH SarabunIT๙"/>
          <w:sz w:val="32"/>
          <w:szCs w:val="32"/>
          <w:cs/>
        </w:rPr>
        <w:t>รับรองให้เข้ารับราชการได้ในอัตราไม่ต่ำกว่าร้อยละ..........</w:t>
      </w:r>
      <w:r w:rsidRPr="002E6E23">
        <w:rPr>
          <w:rFonts w:ascii="TH SarabunIT๙" w:hAnsi="TH SarabunIT๙" w:cs="TH SarabunIT๙"/>
          <w:sz w:val="32"/>
          <w:szCs w:val="32"/>
        </w:rPr>
        <w:t xml:space="preserve"> 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ของแต่ละสาขาช่างจำนวนอย่างน้อย  </w:t>
      </w:r>
      <w:r w:rsidRPr="002E6E23">
        <w:rPr>
          <w:rFonts w:ascii="TH SarabunIT๙" w:hAnsi="TH SarabunIT๙" w:cs="TH SarabunIT๙"/>
          <w:sz w:val="32"/>
          <w:szCs w:val="32"/>
        </w:rPr>
        <w:t xml:space="preserve">1  </w:t>
      </w:r>
      <w:r w:rsidRPr="002E6E23">
        <w:rPr>
          <w:rFonts w:ascii="TH SarabunIT๙" w:hAnsi="TH SarabunIT๙" w:cs="TH SarabunIT๙"/>
          <w:sz w:val="32"/>
          <w:szCs w:val="32"/>
          <w:cs/>
        </w:rPr>
        <w:t>คน  ในแต่ละสาขาช่างดังต่อไปนี้</w:t>
      </w:r>
    </w:p>
    <w:p w:rsidR="00510E3A" w:rsidRPr="002E6E23" w:rsidRDefault="00510E3A" w:rsidP="00510E3A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 xml:space="preserve">               ๑๕.๑</w:t>
      </w:r>
      <w:r w:rsidRPr="002E6E23">
        <w:rPr>
          <w:rFonts w:ascii="TH SarabunIT๙" w:hAnsi="TH SarabunIT๙" w:cs="TH SarabunIT๙"/>
          <w:sz w:val="32"/>
          <w:szCs w:val="32"/>
        </w:rPr>
        <w:t xml:space="preserve"> ………………………</w:t>
      </w:r>
      <w:r w:rsidRPr="004E440F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ช่างก่อสร้าง</w:t>
      </w:r>
      <w:r w:rsidRPr="002E6E2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</w:t>
      </w:r>
    </w:p>
    <w:p w:rsidR="00510E3A" w:rsidRPr="002E6E23" w:rsidRDefault="00510E3A" w:rsidP="00510E3A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๑๕.๒</w:t>
      </w:r>
      <w:r w:rsidRPr="002E6E2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………………………………………………………………………………………..</w:t>
      </w:r>
    </w:p>
    <w:p w:rsidR="00510E3A" w:rsidRPr="002E6E23" w:rsidRDefault="00510E3A" w:rsidP="00510E3A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>……………………………………</w:t>
      </w:r>
      <w:r w:rsidRPr="002E6E23">
        <w:rPr>
          <w:rFonts w:ascii="TH SarabunIT๙" w:hAnsi="TH SarabunIT๙" w:cs="TH SarabunIT๙"/>
          <w:sz w:val="32"/>
          <w:szCs w:val="32"/>
          <w:cs/>
        </w:rPr>
        <w:t>ฯลฯ..........................................................</w:t>
      </w:r>
    </w:p>
    <w:p w:rsidR="00510E3A" w:rsidRPr="002E6E23" w:rsidRDefault="00510E3A" w:rsidP="00510E3A">
      <w:pPr>
        <w:tabs>
          <w:tab w:val="left" w:pos="720"/>
          <w:tab w:val="left" w:pos="108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E6E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6E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6E23">
        <w:rPr>
          <w:rFonts w:ascii="TH SarabunIT๙" w:hAnsi="TH SarabunIT๙" w:cs="TH SarabunIT๙"/>
          <w:b/>
          <w:bCs/>
          <w:sz w:val="32"/>
          <w:szCs w:val="32"/>
          <w:cs/>
        </w:rPr>
        <w:t>๑๖.  การปฏิบัติตามกฎหมายและระเบียบ</w:t>
      </w:r>
    </w:p>
    <w:p w:rsidR="00510E3A" w:rsidRPr="002E6E23" w:rsidRDefault="00510E3A" w:rsidP="00510E3A">
      <w:pPr>
        <w:tabs>
          <w:tab w:val="left" w:pos="720"/>
          <w:tab w:val="left" w:pos="144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510E3A" w:rsidRPr="002E6E23" w:rsidRDefault="00510E3A" w:rsidP="00510E3A">
      <w:pPr>
        <w:tabs>
          <w:tab w:val="left" w:pos="720"/>
          <w:tab w:val="left" w:pos="1440"/>
          <w:tab w:val="left" w:pos="1620"/>
          <w:tab w:val="left" w:pos="1980"/>
          <w:tab w:val="left" w:pos="252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</w:p>
    <w:p w:rsidR="00510E3A" w:rsidRPr="002E6E23" w:rsidRDefault="00510E3A" w:rsidP="00510E3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2E6E23" w:rsidRDefault="00510E3A" w:rsidP="00510E3A">
      <w:pPr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องค์การบริหารส่วนตำบลนาปะขอ</w:t>
      </w:r>
    </w:p>
    <w:p w:rsidR="00510E3A" w:rsidRDefault="00510E3A" w:rsidP="00510E3A">
      <w:pPr>
        <w:ind w:left="1440"/>
        <w:jc w:val="both"/>
        <w:rPr>
          <w:rFonts w:ascii="TH SarabunIT๙" w:hAnsi="TH SarabunIT๙" w:cs="TH SarabunIT๙"/>
          <w:sz w:val="32"/>
          <w:szCs w:val="32"/>
        </w:rPr>
      </w:pP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</w:r>
      <w:r w:rsidRPr="002E6E2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10E3A" w:rsidRDefault="00510E3A" w:rsidP="00510E3A">
      <w:pPr>
        <w:ind w:left="1440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10E3A" w:rsidRPr="002E6E23" w:rsidRDefault="00510E3A" w:rsidP="00510E3A">
      <w:pPr>
        <w:ind w:left="144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11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มีนาคม</w:t>
      </w:r>
      <w:r w:rsidRPr="002E6E23">
        <w:rPr>
          <w:rFonts w:ascii="TH SarabunIT๙" w:hAnsi="TH SarabunIT๙" w:cs="TH SarabunIT๙"/>
          <w:sz w:val="32"/>
          <w:szCs w:val="32"/>
          <w:cs/>
        </w:rPr>
        <w:t xml:space="preserve">  ๒๕๕๖</w:t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</w:r>
      <w:r w:rsidRPr="002E6E23">
        <w:rPr>
          <w:rFonts w:ascii="TH SarabunIT๙" w:hAnsi="TH SarabunIT๙" w:cs="TH SarabunIT๙"/>
          <w:sz w:val="32"/>
          <w:szCs w:val="32"/>
        </w:rPr>
        <w:tab/>
        <w:t xml:space="preserve">           </w:t>
      </w:r>
    </w:p>
    <w:p w:rsidR="00510E3A" w:rsidRPr="002E6E23" w:rsidRDefault="00510E3A" w:rsidP="00510E3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10E3A" w:rsidRPr="00510E3A" w:rsidRDefault="00510E3A">
      <w:pPr>
        <w:rPr>
          <w:rFonts w:ascii="TH SarabunIT๙" w:hAnsi="TH SarabunIT๙" w:cs="TH SarabunIT๙"/>
          <w:sz w:val="32"/>
          <w:szCs w:val="32"/>
        </w:rPr>
      </w:pPr>
    </w:p>
    <w:sectPr w:rsidR="00510E3A" w:rsidRPr="00510E3A" w:rsidSect="00510E3A">
      <w:pgSz w:w="11907" w:h="16840" w:code="9"/>
      <w:pgMar w:top="142" w:right="851" w:bottom="28" w:left="1418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20"/>
  <w:drawingGridVerticalSpacing w:val="381"/>
  <w:displayHorizontalDrawingGridEvery w:val="0"/>
  <w:characterSpacingControl w:val="doNotCompress"/>
  <w:compat>
    <w:applyBreakingRules/>
  </w:compat>
  <w:rsids>
    <w:rsidRoot w:val="00510E3A"/>
    <w:rsid w:val="0040101D"/>
    <w:rsid w:val="00510E3A"/>
    <w:rsid w:val="00677932"/>
    <w:rsid w:val="00CF1838"/>
    <w:rsid w:val="00D81116"/>
    <w:rsid w:val="00D81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E3A"/>
    <w:pPr>
      <w:spacing w:before="0" w:beforeAutospacing="0"/>
      <w:jc w:val="left"/>
    </w:pPr>
    <w:rPr>
      <w:rFonts w:ascii="Times New Roman" w:eastAsia="SimSun" w:hAnsi="Times New Roman" w:cs="Angsana New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0E3A"/>
    <w:rPr>
      <w:color w:val="0000FF"/>
      <w:u w:val="single"/>
      <w:lang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procument.go.t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apakho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procurement.go.th" TargetMode="External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napakho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4559</Words>
  <Characters>25987</Characters>
  <Application>Microsoft Office Word</Application>
  <DocSecurity>0</DocSecurity>
  <Lines>216</Lines>
  <Paragraphs>60</Paragraphs>
  <ScaleCrop>false</ScaleCrop>
  <Company>Home</Company>
  <LinksUpToDate>false</LinksUpToDate>
  <CharactersWithSpaces>30486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2013-03-12T02:27:00Z</dcterms:created>
  <dcterms:modified xsi:type="dcterms:W3CDTF">2013-03-12T02:35:00Z</dcterms:modified>
</cp:coreProperties>
</file>